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5A" w:rsidRDefault="006C545A" w:rsidP="00EB2A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6C545A" w:rsidRDefault="006C545A" w:rsidP="00EB2A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</w:p>
    <w:p w:rsidR="0096563E" w:rsidRDefault="006C545A" w:rsidP="0096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8"/>
          <w:szCs w:val="28"/>
        </w:rPr>
      </w:pPr>
      <w:r>
        <w:rPr>
          <w:rFonts w:ascii="Liberation Serif" w:eastAsia="Calibri" w:hAnsi="Liberation Serif" w:cs="Liberation Serif"/>
          <w:bCs/>
          <w:sz w:val="28"/>
          <w:szCs w:val="28"/>
        </w:rPr>
        <w:t>Внимание!</w:t>
      </w:r>
    </w:p>
    <w:p w:rsidR="0096563E" w:rsidRPr="0096563E" w:rsidRDefault="0096563E" w:rsidP="009656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noProof/>
          <w:sz w:val="28"/>
          <w:szCs w:val="28"/>
          <w:lang w:eastAsia="ru-RU"/>
        </w:rPr>
      </w:pPr>
      <w:r w:rsidRPr="0096563E">
        <w:rPr>
          <w:rFonts w:ascii="Liberation Serif" w:eastAsia="Calibri" w:hAnsi="Liberation Serif" w:cs="Liberation Serif"/>
          <w:bCs/>
          <w:noProof/>
          <w:sz w:val="28"/>
          <w:szCs w:val="28"/>
          <w:lang w:eastAsia="ru-RU"/>
        </w:rPr>
        <w:drawing>
          <wp:inline distT="0" distB="0" distL="0" distR="0">
            <wp:extent cx="3219450" cy="1952413"/>
            <wp:effectExtent l="0" t="0" r="0" b="0"/>
            <wp:docPr id="3" name="Рисунок 3" descr="C:\Users\liudmilakrohina\Downloads\db805a5c62cd7e9fb6e88dab3866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udmilakrohina\Downloads\db805a5c62cd7e9fb6e88dab386607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687" cy="196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556" w:rsidRPr="0096563E" w:rsidRDefault="004B5556" w:rsidP="00EB2A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</w:rPr>
      </w:pPr>
    </w:p>
    <w:p w:rsidR="007D62A6" w:rsidRPr="0096563E" w:rsidRDefault="007D62A6" w:rsidP="007D62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</w:rPr>
      </w:pPr>
    </w:p>
    <w:p w:rsidR="00B926C8" w:rsidRPr="009A5FBE" w:rsidRDefault="007D62A6" w:rsidP="00B926C8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i/>
          <w:color w:val="000000"/>
        </w:rPr>
      </w:pPr>
      <w:r w:rsidRPr="0096563E">
        <w:rPr>
          <w:rFonts w:ascii="Liberation Serif" w:eastAsia="Times New Roman" w:hAnsi="Liberation Serif" w:cs="Liberation Serif"/>
          <w:color w:val="000000"/>
        </w:rPr>
        <w:t xml:space="preserve">В соответствии с письмом </w:t>
      </w:r>
      <w:r w:rsidR="00147DD4" w:rsidRPr="0096563E">
        <w:rPr>
          <w:rFonts w:ascii="Liberation Serif" w:eastAsia="Times New Roman" w:hAnsi="Liberation Serif" w:cs="Liberation Serif"/>
          <w:color w:val="000000"/>
        </w:rPr>
        <w:t>Министерства образования и молодежной политики</w:t>
      </w:r>
      <w:r w:rsidR="00147D53" w:rsidRPr="0096563E">
        <w:rPr>
          <w:rFonts w:ascii="Liberation Serif" w:eastAsia="Times New Roman" w:hAnsi="Liberation Serif" w:cs="Liberation Serif"/>
          <w:color w:val="000000"/>
        </w:rPr>
        <w:t xml:space="preserve"> </w:t>
      </w:r>
      <w:r w:rsidRPr="0096563E">
        <w:rPr>
          <w:rFonts w:ascii="Liberation Serif" w:eastAsia="Times New Roman" w:hAnsi="Liberation Serif" w:cs="Liberation Serif"/>
          <w:color w:val="000000"/>
        </w:rPr>
        <w:t xml:space="preserve">Свердловской области от </w:t>
      </w:r>
      <w:r w:rsidR="005117D5" w:rsidRPr="0096563E">
        <w:rPr>
          <w:rFonts w:ascii="Liberation Serif" w:eastAsia="Times New Roman" w:hAnsi="Liberation Serif" w:cs="Liberation Serif"/>
          <w:color w:val="000000"/>
        </w:rPr>
        <w:t>21</w:t>
      </w:r>
      <w:r w:rsidR="007C6861" w:rsidRPr="0096563E">
        <w:rPr>
          <w:rFonts w:ascii="Liberation Serif" w:eastAsia="Times New Roman" w:hAnsi="Liberation Serif" w:cs="Liberation Serif"/>
          <w:color w:val="000000"/>
        </w:rPr>
        <w:t>.04</w:t>
      </w:r>
      <w:r w:rsidR="007915F1" w:rsidRPr="0096563E">
        <w:rPr>
          <w:rFonts w:ascii="Liberation Serif" w:eastAsia="Times New Roman" w:hAnsi="Liberation Serif" w:cs="Liberation Serif"/>
          <w:color w:val="000000"/>
        </w:rPr>
        <w:t>.2023</w:t>
      </w:r>
      <w:r w:rsidR="00EC0F4A" w:rsidRPr="0096563E">
        <w:rPr>
          <w:rFonts w:ascii="Liberation Serif" w:eastAsia="Times New Roman" w:hAnsi="Liberation Serif" w:cs="Liberation Serif"/>
          <w:color w:val="000000"/>
        </w:rPr>
        <w:t xml:space="preserve"> г.</w:t>
      </w:r>
      <w:r w:rsidR="00A75161" w:rsidRPr="0096563E">
        <w:rPr>
          <w:rFonts w:ascii="Liberation Serif" w:eastAsia="Times New Roman" w:hAnsi="Liberation Serif" w:cs="Liberation Serif"/>
          <w:color w:val="000000"/>
        </w:rPr>
        <w:t xml:space="preserve"> № </w:t>
      </w:r>
      <w:r w:rsidR="00147DD4" w:rsidRPr="0096563E">
        <w:rPr>
          <w:rFonts w:ascii="Liberation Serif" w:eastAsia="Times New Roman" w:hAnsi="Liberation Serif" w:cs="Liberation Serif"/>
          <w:color w:val="000000"/>
        </w:rPr>
        <w:t>02-01-82/</w:t>
      </w:r>
      <w:r w:rsidR="005117D5" w:rsidRPr="0096563E">
        <w:rPr>
          <w:rFonts w:ascii="Liberation Serif" w:eastAsia="Times New Roman" w:hAnsi="Liberation Serif" w:cs="Liberation Serif"/>
          <w:color w:val="000000"/>
        </w:rPr>
        <w:t>55</w:t>
      </w:r>
      <w:r w:rsidR="00B926C8" w:rsidRPr="0096563E">
        <w:rPr>
          <w:rFonts w:ascii="Liberation Serif" w:eastAsia="Times New Roman" w:hAnsi="Liberation Serif" w:cs="Liberation Serif"/>
          <w:color w:val="000000"/>
        </w:rPr>
        <w:t>92</w:t>
      </w:r>
      <w:r w:rsidRPr="0096563E">
        <w:rPr>
          <w:rFonts w:ascii="Liberation Serif" w:eastAsia="Times New Roman" w:hAnsi="Liberation Serif" w:cs="Liberation Serif"/>
          <w:color w:val="000000"/>
        </w:rPr>
        <w:t xml:space="preserve"> </w:t>
      </w:r>
      <w:r w:rsidR="00E853B3" w:rsidRPr="0096563E">
        <w:rPr>
          <w:rFonts w:ascii="Liberation Serif" w:eastAsia="Times New Roman" w:hAnsi="Liberation Serif" w:cs="Liberation Serif"/>
          <w:color w:val="000000"/>
        </w:rPr>
        <w:t>МКУ БГО «Управление образования Белоярского городского округа</w:t>
      </w:r>
      <w:r w:rsidR="00E853B3" w:rsidRPr="009A5FBE">
        <w:rPr>
          <w:rFonts w:ascii="Liberation Serif" w:eastAsia="Times New Roman" w:hAnsi="Liberation Serif" w:cs="Liberation Serif"/>
          <w:i/>
          <w:color w:val="000000"/>
        </w:rPr>
        <w:t>»</w:t>
      </w:r>
      <w:r w:rsidR="007740F2">
        <w:rPr>
          <w:rFonts w:ascii="Liberation Serif" w:eastAsia="Times New Roman" w:hAnsi="Liberation Serif" w:cs="Liberation Serif"/>
          <w:i/>
          <w:color w:val="000000"/>
        </w:rPr>
        <w:t>,</w:t>
      </w:r>
      <w:r w:rsidR="00B926C8" w:rsidRPr="009A5FBE">
        <w:rPr>
          <w:rFonts w:ascii="Liberation Serif" w:eastAsia="Times New Roman" w:hAnsi="Liberation Serif" w:cs="Liberation Serif"/>
          <w:i/>
          <w:color w:val="000000"/>
        </w:rPr>
        <w:t xml:space="preserve"> </w:t>
      </w:r>
      <w:r w:rsidR="009A5FBE" w:rsidRPr="009A5FBE">
        <w:rPr>
          <w:rFonts w:ascii="Liberation Serif" w:eastAsia="Times New Roman" w:hAnsi="Liberation Serif" w:cs="Liberation Serif"/>
          <w:i/>
          <w:color w:val="000000"/>
        </w:rPr>
        <w:t xml:space="preserve">с 24-30 апреля 2023 </w:t>
      </w:r>
      <w:proofErr w:type="gramStart"/>
      <w:r w:rsidR="009A5FBE" w:rsidRPr="009A5FBE">
        <w:rPr>
          <w:rFonts w:ascii="Liberation Serif" w:eastAsia="Times New Roman" w:hAnsi="Liberation Serif" w:cs="Liberation Serif"/>
          <w:i/>
          <w:color w:val="000000"/>
        </w:rPr>
        <w:t xml:space="preserve">года </w:t>
      </w:r>
      <w:r w:rsidR="00060770" w:rsidRPr="009A5FBE">
        <w:rPr>
          <w:rFonts w:ascii="Liberation Serif" w:eastAsia="Times New Roman" w:hAnsi="Liberation Serif" w:cs="Liberation Serif"/>
          <w:i/>
          <w:lang w:eastAsia="ru-RU"/>
        </w:rPr>
        <w:t xml:space="preserve"> проводится</w:t>
      </w:r>
      <w:proofErr w:type="gramEnd"/>
      <w:r w:rsidR="00060770" w:rsidRPr="009A5FBE">
        <w:rPr>
          <w:rFonts w:ascii="Liberation Serif" w:eastAsia="Times New Roman" w:hAnsi="Liberation Serif" w:cs="Liberation Serif"/>
          <w:i/>
          <w:lang w:eastAsia="ru-RU"/>
        </w:rPr>
        <w:t xml:space="preserve"> </w:t>
      </w:r>
      <w:r w:rsidR="00B926C8" w:rsidRPr="009A5FBE">
        <w:rPr>
          <w:rFonts w:ascii="Liberation Serif" w:eastAsia="Times New Roman" w:hAnsi="Liberation Serif" w:cs="Liberation Serif"/>
          <w:i/>
          <w:lang w:eastAsia="ru-RU"/>
        </w:rPr>
        <w:t xml:space="preserve"> Единая неделя иммунизации. </w:t>
      </w:r>
    </w:p>
    <w:p w:rsidR="00B926C8" w:rsidRPr="0096563E" w:rsidRDefault="00B926C8" w:rsidP="00B926C8">
      <w:pPr>
        <w:shd w:val="clear" w:color="auto" w:fill="FFFFFF"/>
        <w:tabs>
          <w:tab w:val="left" w:pos="709"/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lang w:eastAsia="ru-RU"/>
        </w:rPr>
      </w:pPr>
      <w:r w:rsidRPr="0096563E">
        <w:rPr>
          <w:rFonts w:ascii="Liberation Serif" w:eastAsia="Times New Roman" w:hAnsi="Liberation Serif" w:cs="Liberation Serif"/>
          <w:lang w:eastAsia="ru-RU"/>
        </w:rPr>
        <w:t>Целями Единой недели иммунизации 2023 года являются увеличение охвата вакцинацией путем информирования родителей (законных представителей), работников здравоохранения, педагогов, средств массовой информации о важности вакцинации, а также улучшение осведомленности населения о значении вакцинации как наиболее эффективного средства предупреждения заболеваний, что важно для формирования положительного отношения к вакцинации и ответственности за свое здоровье и здоровье своих детей. Реализация и совершенствование программы иммунизации в Российской Федерации осуществляется в соответствии со Стратегией развития иммунопрофилактики инфекционных болезней на период до 2035 года, утвержденной распоряжением Правительства Российской Федерации от 18.09.2020 № 2390-р.</w:t>
      </w:r>
    </w:p>
    <w:p w:rsidR="00B926C8" w:rsidRDefault="00B926C8" w:rsidP="00B926C8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lang w:eastAsia="ru-RU"/>
        </w:rPr>
      </w:pPr>
      <w:r w:rsidRPr="0096563E">
        <w:rPr>
          <w:rFonts w:ascii="Liberation Serif" w:eastAsia="Times New Roman" w:hAnsi="Liberation Serif" w:cs="Liberation Serif"/>
          <w:lang w:eastAsia="ru-RU"/>
        </w:rPr>
        <w:t>С методическими материалами по вышеуказанному вопросу можно ознакомиться на официальном сайте государственного автономного учреждения здравоохранения Свердловской области «Центр общественного здоровья и медицинской профилактики» в информационно-телекоммуникационной сети «Интернет» (далее – сеть «Интернет») в разделе «Вакцинация» (</w:t>
      </w:r>
      <w:hyperlink r:id="rId6" w:history="1">
        <w:r w:rsidRPr="0096563E">
          <w:rPr>
            <w:rFonts w:ascii="Liberation Serif" w:eastAsia="Times New Roman" w:hAnsi="Liberation Serif" w:cs="Liberation Serif"/>
            <w:color w:val="0000FF"/>
            <w:u w:val="single"/>
            <w:lang w:eastAsia="ru-RU"/>
          </w:rPr>
          <w:t>https://profilaktica.ru/for-population/vakcinaciya/</w:t>
        </w:r>
      </w:hyperlink>
      <w:r w:rsidR="007740F2">
        <w:rPr>
          <w:rFonts w:ascii="Liberation Serif" w:eastAsia="Times New Roman" w:hAnsi="Liberation Serif" w:cs="Liberation Serif"/>
          <w:lang w:eastAsia="ru-RU"/>
        </w:rPr>
        <w:t>).</w:t>
      </w:r>
    </w:p>
    <w:p w:rsidR="007740F2" w:rsidRDefault="007740F2" w:rsidP="00B926C8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lang w:eastAsia="ru-RU"/>
        </w:rPr>
      </w:pPr>
    </w:p>
    <w:p w:rsidR="007740F2" w:rsidRPr="0096563E" w:rsidRDefault="007740F2" w:rsidP="00B926C8">
      <w:pPr>
        <w:shd w:val="clear" w:color="auto" w:fill="FFFFFF"/>
        <w:tabs>
          <w:tab w:val="left" w:pos="796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B926C8" w:rsidRPr="0096563E" w:rsidRDefault="00B926C8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B926C8" w:rsidRDefault="004D77C4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lang w:eastAsia="ru-RU"/>
        </w:rPr>
      </w:pPr>
      <w:r w:rsidRPr="0096563E">
        <w:rPr>
          <w:rFonts w:ascii="Liberation Serif" w:eastAsia="Times New Roman" w:hAnsi="Liberation Serif" w:cs="Liberation Serif"/>
          <w:lang w:eastAsia="ru-RU"/>
        </w:rPr>
        <w:t xml:space="preserve">    </w:t>
      </w:r>
      <w:r w:rsidR="007740F2">
        <w:rPr>
          <w:rFonts w:ascii="Liberation Serif" w:eastAsia="Times New Roman" w:hAnsi="Liberation Serif" w:cs="Liberation Serif"/>
          <w:lang w:eastAsia="ru-RU"/>
        </w:rPr>
        <w:t xml:space="preserve">              </w:t>
      </w:r>
      <w:r w:rsidRPr="0096563E">
        <w:rPr>
          <w:rFonts w:ascii="Liberation Serif" w:eastAsia="Times New Roman" w:hAnsi="Liberation Serif" w:cs="Liberation Serif"/>
          <w:lang w:eastAsia="ru-RU"/>
        </w:rPr>
        <w:t xml:space="preserve">   С </w:t>
      </w:r>
      <w:proofErr w:type="gramStart"/>
      <w:r w:rsidRPr="0096563E">
        <w:rPr>
          <w:rFonts w:ascii="Liberation Serif" w:eastAsia="Times New Roman" w:hAnsi="Liberation Serif" w:cs="Liberation Serif"/>
          <w:lang w:eastAsia="ru-RU"/>
        </w:rPr>
        <w:t>уважением ,</w:t>
      </w:r>
      <w:proofErr w:type="gramEnd"/>
      <w:r w:rsidRPr="0096563E">
        <w:rPr>
          <w:rFonts w:ascii="Liberation Serif" w:eastAsia="Times New Roman" w:hAnsi="Liberation Serif" w:cs="Liberation Serif"/>
          <w:lang w:eastAsia="ru-RU"/>
        </w:rPr>
        <w:t xml:space="preserve"> Администрация МАОУ «Белоярская СОШ №1»</w:t>
      </w:r>
    </w:p>
    <w:p w:rsidR="007740F2" w:rsidRDefault="007740F2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7740F2" w:rsidRDefault="007740F2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7740F2" w:rsidRDefault="007740F2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7740F2" w:rsidRDefault="007740F2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7740F2" w:rsidRPr="0096563E" w:rsidRDefault="007740F2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926C8" w:rsidRPr="0096563E" w:rsidRDefault="00B926C8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926C8" w:rsidRPr="0096563E" w:rsidRDefault="0096563E" w:rsidP="007740F2">
      <w:pPr>
        <w:widowControl w:val="0"/>
        <w:tabs>
          <w:tab w:val="left" w:pos="860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96563E">
        <w:rPr>
          <w:rFonts w:ascii="Liberation Serif" w:eastAsia="Calibri" w:hAnsi="Liberation Serif" w:cs="Liberation Serif"/>
          <w:bCs/>
          <w:noProof/>
          <w:lang w:eastAsia="ru-RU"/>
        </w:rPr>
        <w:drawing>
          <wp:inline distT="0" distB="0" distL="0" distR="0" wp14:anchorId="39AC7F8A" wp14:editId="29A5AE6C">
            <wp:extent cx="2181225" cy="1180465"/>
            <wp:effectExtent l="0" t="0" r="9525" b="635"/>
            <wp:docPr id="2" name="Рисунок 2" descr="C:\Users\liudmilakrohina\Downloads\128456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dmilakrohina\Downloads\1284563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442" cy="119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6C8" w:rsidRPr="0096563E" w:rsidRDefault="00B926C8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926C8" w:rsidRPr="0096563E" w:rsidRDefault="00B926C8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926C8" w:rsidRDefault="00B926C8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926C8" w:rsidRDefault="00B926C8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B926C8" w:rsidRDefault="00B926C8" w:rsidP="00397FFB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A950A8" w:rsidRPr="007915F1" w:rsidRDefault="00A950A8" w:rsidP="007915F1">
      <w:pPr>
        <w:widowControl w:val="0"/>
        <w:tabs>
          <w:tab w:val="left" w:pos="8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950A8" w:rsidRPr="007915F1" w:rsidSect="00B926C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1C18"/>
    <w:multiLevelType w:val="multilevel"/>
    <w:tmpl w:val="F21A6D4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A358F"/>
    <w:multiLevelType w:val="multilevel"/>
    <w:tmpl w:val="C26A0C6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A3E14"/>
    <w:multiLevelType w:val="multilevel"/>
    <w:tmpl w:val="9230C9A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77623"/>
    <w:multiLevelType w:val="multilevel"/>
    <w:tmpl w:val="C7C66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16664E"/>
    <w:multiLevelType w:val="hybridMultilevel"/>
    <w:tmpl w:val="807EC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143A26"/>
    <w:multiLevelType w:val="multilevel"/>
    <w:tmpl w:val="2CDEA2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2C0497"/>
    <w:multiLevelType w:val="multilevel"/>
    <w:tmpl w:val="646E6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815FE5"/>
    <w:multiLevelType w:val="multilevel"/>
    <w:tmpl w:val="2C68E80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0D3D07"/>
    <w:multiLevelType w:val="multilevel"/>
    <w:tmpl w:val="FD60E2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AF2AEC"/>
    <w:multiLevelType w:val="hybridMultilevel"/>
    <w:tmpl w:val="DB7E0C0C"/>
    <w:lvl w:ilvl="0" w:tplc="800829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C7326"/>
    <w:multiLevelType w:val="multilevel"/>
    <w:tmpl w:val="B296B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EF3553"/>
    <w:multiLevelType w:val="multilevel"/>
    <w:tmpl w:val="D370F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BB513B"/>
    <w:multiLevelType w:val="multilevel"/>
    <w:tmpl w:val="0970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4F7F5E"/>
    <w:multiLevelType w:val="multilevel"/>
    <w:tmpl w:val="297A7822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BF0811"/>
    <w:multiLevelType w:val="multilevel"/>
    <w:tmpl w:val="390E587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33465CA"/>
    <w:multiLevelType w:val="multilevel"/>
    <w:tmpl w:val="2C9A7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1099D"/>
    <w:multiLevelType w:val="multilevel"/>
    <w:tmpl w:val="F6E40B2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9654D2"/>
    <w:multiLevelType w:val="multilevel"/>
    <w:tmpl w:val="9D58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BF2539"/>
    <w:multiLevelType w:val="multilevel"/>
    <w:tmpl w:val="4AB6A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2E73C6"/>
    <w:multiLevelType w:val="hybridMultilevel"/>
    <w:tmpl w:val="EBBAE488"/>
    <w:lvl w:ilvl="0" w:tplc="5D9C7F2A">
      <w:start w:val="15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6F252729"/>
    <w:multiLevelType w:val="multilevel"/>
    <w:tmpl w:val="9B9A0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4C90EEB"/>
    <w:multiLevelType w:val="multilevel"/>
    <w:tmpl w:val="042ED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27"/>
  </w:num>
  <w:num w:numId="5">
    <w:abstractNumId w:val="20"/>
  </w:num>
  <w:num w:numId="6">
    <w:abstractNumId w:val="3"/>
  </w:num>
  <w:num w:numId="7">
    <w:abstractNumId w:val="23"/>
  </w:num>
  <w:num w:numId="8">
    <w:abstractNumId w:val="26"/>
  </w:num>
  <w:num w:numId="9">
    <w:abstractNumId w:val="15"/>
  </w:num>
  <w:num w:numId="10">
    <w:abstractNumId w:val="22"/>
  </w:num>
  <w:num w:numId="11">
    <w:abstractNumId w:val="11"/>
  </w:num>
  <w:num w:numId="12">
    <w:abstractNumId w:val="9"/>
  </w:num>
  <w:num w:numId="13">
    <w:abstractNumId w:val="13"/>
  </w:num>
  <w:num w:numId="14">
    <w:abstractNumId w:val="25"/>
  </w:num>
  <w:num w:numId="15">
    <w:abstractNumId w:val="14"/>
  </w:num>
  <w:num w:numId="16">
    <w:abstractNumId w:val="10"/>
  </w:num>
  <w:num w:numId="17">
    <w:abstractNumId w:val="4"/>
  </w:num>
  <w:num w:numId="18">
    <w:abstractNumId w:val="6"/>
  </w:num>
  <w:num w:numId="19">
    <w:abstractNumId w:val="8"/>
  </w:num>
  <w:num w:numId="20">
    <w:abstractNumId w:val="1"/>
  </w:num>
  <w:num w:numId="21">
    <w:abstractNumId w:val="17"/>
  </w:num>
  <w:num w:numId="22">
    <w:abstractNumId w:val="7"/>
  </w:num>
  <w:num w:numId="23">
    <w:abstractNumId w:val="19"/>
  </w:num>
  <w:num w:numId="24">
    <w:abstractNumId w:val="24"/>
  </w:num>
  <w:num w:numId="25">
    <w:abstractNumId w:val="0"/>
  </w:num>
  <w:num w:numId="26">
    <w:abstractNumId w:val="2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05566"/>
    <w:rsid w:val="000113AA"/>
    <w:rsid w:val="00026922"/>
    <w:rsid w:val="00055D25"/>
    <w:rsid w:val="000569F5"/>
    <w:rsid w:val="00060770"/>
    <w:rsid w:val="00065B26"/>
    <w:rsid w:val="000739D6"/>
    <w:rsid w:val="001136F1"/>
    <w:rsid w:val="00114F5C"/>
    <w:rsid w:val="00125284"/>
    <w:rsid w:val="00134E3D"/>
    <w:rsid w:val="001400F1"/>
    <w:rsid w:val="00141B2E"/>
    <w:rsid w:val="00141D9C"/>
    <w:rsid w:val="00147D53"/>
    <w:rsid w:val="00147DD4"/>
    <w:rsid w:val="00190E68"/>
    <w:rsid w:val="001B500A"/>
    <w:rsid w:val="001C1157"/>
    <w:rsid w:val="001C6CEF"/>
    <w:rsid w:val="00203A60"/>
    <w:rsid w:val="0022305E"/>
    <w:rsid w:val="00224C62"/>
    <w:rsid w:val="00230057"/>
    <w:rsid w:val="00253A35"/>
    <w:rsid w:val="00261297"/>
    <w:rsid w:val="002617AB"/>
    <w:rsid w:val="00283079"/>
    <w:rsid w:val="002864AC"/>
    <w:rsid w:val="002A7092"/>
    <w:rsid w:val="002B1E33"/>
    <w:rsid w:val="002B4E1A"/>
    <w:rsid w:val="002D6816"/>
    <w:rsid w:val="002D798D"/>
    <w:rsid w:val="002D7B27"/>
    <w:rsid w:val="002E32D7"/>
    <w:rsid w:val="002F142A"/>
    <w:rsid w:val="002F7BCF"/>
    <w:rsid w:val="00305338"/>
    <w:rsid w:val="003111BE"/>
    <w:rsid w:val="00314119"/>
    <w:rsid w:val="003536DC"/>
    <w:rsid w:val="00355DE9"/>
    <w:rsid w:val="00360000"/>
    <w:rsid w:val="00361730"/>
    <w:rsid w:val="00374816"/>
    <w:rsid w:val="0038224E"/>
    <w:rsid w:val="0039040B"/>
    <w:rsid w:val="00391D87"/>
    <w:rsid w:val="00397FFB"/>
    <w:rsid w:val="003A7254"/>
    <w:rsid w:val="003D0F93"/>
    <w:rsid w:val="003D1BBC"/>
    <w:rsid w:val="003F6E82"/>
    <w:rsid w:val="003F6FE7"/>
    <w:rsid w:val="003F7426"/>
    <w:rsid w:val="00421CEB"/>
    <w:rsid w:val="0043078B"/>
    <w:rsid w:val="00430FA4"/>
    <w:rsid w:val="00443E64"/>
    <w:rsid w:val="0046335A"/>
    <w:rsid w:val="00465E01"/>
    <w:rsid w:val="004952B0"/>
    <w:rsid w:val="004A3700"/>
    <w:rsid w:val="004B2C08"/>
    <w:rsid w:val="004B5556"/>
    <w:rsid w:val="004B6493"/>
    <w:rsid w:val="004B68D1"/>
    <w:rsid w:val="004D77C4"/>
    <w:rsid w:val="004E347C"/>
    <w:rsid w:val="004F0BCD"/>
    <w:rsid w:val="00500F9B"/>
    <w:rsid w:val="005117D5"/>
    <w:rsid w:val="00515433"/>
    <w:rsid w:val="00523616"/>
    <w:rsid w:val="00534A61"/>
    <w:rsid w:val="00540F9A"/>
    <w:rsid w:val="0054466B"/>
    <w:rsid w:val="0055107B"/>
    <w:rsid w:val="00556874"/>
    <w:rsid w:val="00566245"/>
    <w:rsid w:val="00573496"/>
    <w:rsid w:val="005742BD"/>
    <w:rsid w:val="005755C6"/>
    <w:rsid w:val="0057566C"/>
    <w:rsid w:val="0059049C"/>
    <w:rsid w:val="005F4FBF"/>
    <w:rsid w:val="00604AE3"/>
    <w:rsid w:val="0061318B"/>
    <w:rsid w:val="00655C08"/>
    <w:rsid w:val="006B084F"/>
    <w:rsid w:val="006C2F33"/>
    <w:rsid w:val="006C545A"/>
    <w:rsid w:val="006D011B"/>
    <w:rsid w:val="006E2E1F"/>
    <w:rsid w:val="006E318F"/>
    <w:rsid w:val="00714731"/>
    <w:rsid w:val="0072780A"/>
    <w:rsid w:val="00730838"/>
    <w:rsid w:val="00745209"/>
    <w:rsid w:val="0076584A"/>
    <w:rsid w:val="007740F2"/>
    <w:rsid w:val="007915F1"/>
    <w:rsid w:val="00797816"/>
    <w:rsid w:val="007A084A"/>
    <w:rsid w:val="007A7765"/>
    <w:rsid w:val="007C64C6"/>
    <w:rsid w:val="007C6861"/>
    <w:rsid w:val="007C7B69"/>
    <w:rsid w:val="007D62A6"/>
    <w:rsid w:val="007F1456"/>
    <w:rsid w:val="007F2908"/>
    <w:rsid w:val="007F2BA9"/>
    <w:rsid w:val="00802FC0"/>
    <w:rsid w:val="00805BD8"/>
    <w:rsid w:val="00815642"/>
    <w:rsid w:val="008414B1"/>
    <w:rsid w:val="00841BB3"/>
    <w:rsid w:val="00851298"/>
    <w:rsid w:val="00851488"/>
    <w:rsid w:val="00871930"/>
    <w:rsid w:val="00872115"/>
    <w:rsid w:val="00896390"/>
    <w:rsid w:val="008A5870"/>
    <w:rsid w:val="008F28B6"/>
    <w:rsid w:val="00925EB1"/>
    <w:rsid w:val="009454E4"/>
    <w:rsid w:val="00954ECA"/>
    <w:rsid w:val="0096138E"/>
    <w:rsid w:val="0096563E"/>
    <w:rsid w:val="00971EE6"/>
    <w:rsid w:val="00997F16"/>
    <w:rsid w:val="009A5FBE"/>
    <w:rsid w:val="009B063C"/>
    <w:rsid w:val="009C304E"/>
    <w:rsid w:val="009E1CD2"/>
    <w:rsid w:val="009E7CBB"/>
    <w:rsid w:val="009F0FE1"/>
    <w:rsid w:val="00A04C0E"/>
    <w:rsid w:val="00A133D3"/>
    <w:rsid w:val="00A22675"/>
    <w:rsid w:val="00A612FE"/>
    <w:rsid w:val="00A75161"/>
    <w:rsid w:val="00A905F5"/>
    <w:rsid w:val="00A950A8"/>
    <w:rsid w:val="00AE5284"/>
    <w:rsid w:val="00AE7328"/>
    <w:rsid w:val="00AF234D"/>
    <w:rsid w:val="00B04605"/>
    <w:rsid w:val="00B40829"/>
    <w:rsid w:val="00B615A5"/>
    <w:rsid w:val="00B926C8"/>
    <w:rsid w:val="00BB38AC"/>
    <w:rsid w:val="00BD1D82"/>
    <w:rsid w:val="00BD7607"/>
    <w:rsid w:val="00C13773"/>
    <w:rsid w:val="00C179E0"/>
    <w:rsid w:val="00C27CC8"/>
    <w:rsid w:val="00C67AED"/>
    <w:rsid w:val="00C76083"/>
    <w:rsid w:val="00C96F89"/>
    <w:rsid w:val="00CC5C3C"/>
    <w:rsid w:val="00D239ED"/>
    <w:rsid w:val="00D5563E"/>
    <w:rsid w:val="00D564C5"/>
    <w:rsid w:val="00D9181A"/>
    <w:rsid w:val="00DA6E40"/>
    <w:rsid w:val="00DC2D83"/>
    <w:rsid w:val="00DC4C1E"/>
    <w:rsid w:val="00DF11A9"/>
    <w:rsid w:val="00DF5D8C"/>
    <w:rsid w:val="00E1316A"/>
    <w:rsid w:val="00E323D4"/>
    <w:rsid w:val="00E35BF3"/>
    <w:rsid w:val="00E60A42"/>
    <w:rsid w:val="00E67C4D"/>
    <w:rsid w:val="00E75D91"/>
    <w:rsid w:val="00E83502"/>
    <w:rsid w:val="00E853B3"/>
    <w:rsid w:val="00E90615"/>
    <w:rsid w:val="00EA0C6A"/>
    <w:rsid w:val="00EA499F"/>
    <w:rsid w:val="00EB0D5C"/>
    <w:rsid w:val="00EB2AEB"/>
    <w:rsid w:val="00EC0F4A"/>
    <w:rsid w:val="00EC1E84"/>
    <w:rsid w:val="00ED3121"/>
    <w:rsid w:val="00EE3085"/>
    <w:rsid w:val="00EE3B4F"/>
    <w:rsid w:val="00EE43BC"/>
    <w:rsid w:val="00EF0E8D"/>
    <w:rsid w:val="00EF2D8B"/>
    <w:rsid w:val="00EF31F3"/>
    <w:rsid w:val="00F016FD"/>
    <w:rsid w:val="00F04F26"/>
    <w:rsid w:val="00F1311C"/>
    <w:rsid w:val="00F31917"/>
    <w:rsid w:val="00F53990"/>
    <w:rsid w:val="00FC5714"/>
    <w:rsid w:val="00FC7D5F"/>
    <w:rsid w:val="00FC7EEF"/>
    <w:rsid w:val="00FD24DE"/>
    <w:rsid w:val="00FD44C1"/>
    <w:rsid w:val="00FD6B5D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D032B-C5B9-4D49-B1BC-CEE8B27F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2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3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4"/>
    <w:basedOn w:val="a"/>
    <w:rsid w:val="007A084A"/>
    <w:pPr>
      <w:widowControl w:val="0"/>
      <w:shd w:val="clear" w:color="auto" w:fill="FFFFFF"/>
      <w:spacing w:before="360" w:after="72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Exact0">
    <w:name w:val="Подпись к картинке Exact"/>
    <w:basedOn w:val="a0"/>
    <w:link w:val="aa"/>
    <w:rsid w:val="00E75D91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okmanOldStyle95ptExact">
    <w:name w:val="Подпись к картинке + Bookman Old Style;9;5 pt;Полужирный Exact"/>
    <w:basedOn w:val="Exact0"/>
    <w:rsid w:val="00E75D91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3ptExact">
    <w:name w:val="Подпись к картинке + 13 pt;Полужирный Exact"/>
    <w:basedOn w:val="Exact0"/>
    <w:rsid w:val="00E75D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aa">
    <w:name w:val="Подпись к картинке"/>
    <w:basedOn w:val="a"/>
    <w:link w:val="Exact0"/>
    <w:rsid w:val="00E75D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1">
    <w:name w:val="Заголовок 11"/>
    <w:basedOn w:val="a"/>
    <w:next w:val="a"/>
    <w:qFormat/>
    <w:rsid w:val="00805BD8"/>
    <w:pPr>
      <w:keepNext/>
      <w:numPr>
        <w:numId w:val="27"/>
      </w:numPr>
      <w:suppressAutoHyphens/>
      <w:spacing w:after="0" w:line="240" w:lineRule="auto"/>
      <w:ind w:firstLine="720"/>
      <w:jc w:val="both"/>
      <w:outlineLvl w:val="0"/>
    </w:pPr>
    <w:rPr>
      <w:rFonts w:ascii="Baltica" w:eastAsia="Baltica" w:hAnsi="Baltica" w:cs="Baltica"/>
      <w:b/>
      <w:sz w:val="32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805BD8"/>
    <w:pPr>
      <w:keepNext/>
      <w:numPr>
        <w:ilvl w:val="1"/>
        <w:numId w:val="27"/>
      </w:numPr>
      <w:suppressAutoHyphens/>
      <w:spacing w:after="0" w:line="240" w:lineRule="auto"/>
      <w:ind w:left="851" w:right="538"/>
      <w:jc w:val="both"/>
      <w:outlineLvl w:val="1"/>
    </w:pPr>
    <w:rPr>
      <w:rFonts w:ascii="Arial" w:eastAsia="Arial" w:hAnsi="Arial" w:cs="Arial"/>
      <w:b/>
      <w:sz w:val="24"/>
      <w:szCs w:val="36"/>
      <w:lang w:eastAsia="ru-RU"/>
    </w:rPr>
  </w:style>
  <w:style w:type="paragraph" w:customStyle="1" w:styleId="31">
    <w:name w:val="Заголовок 31"/>
    <w:basedOn w:val="a"/>
    <w:next w:val="a"/>
    <w:qFormat/>
    <w:rsid w:val="00805BD8"/>
    <w:pPr>
      <w:keepNext/>
      <w:numPr>
        <w:ilvl w:val="2"/>
        <w:numId w:val="27"/>
      </w:numPr>
      <w:suppressAutoHyphens/>
      <w:spacing w:after="0" w:line="240" w:lineRule="auto"/>
      <w:ind w:right="-1"/>
      <w:jc w:val="right"/>
      <w:outlineLvl w:val="2"/>
    </w:pPr>
    <w:rPr>
      <w:rFonts w:ascii="Baltica" w:eastAsia="Baltica" w:hAnsi="Baltica" w:cs="Baltica"/>
      <w:b/>
      <w:color w:val="FF0000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qFormat/>
    <w:rsid w:val="00805BD8"/>
    <w:pPr>
      <w:keepNext/>
      <w:numPr>
        <w:ilvl w:val="3"/>
        <w:numId w:val="27"/>
      </w:numPr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ru-RU"/>
    </w:rPr>
  </w:style>
  <w:style w:type="paragraph" w:customStyle="1" w:styleId="51">
    <w:name w:val="Заголовок 51"/>
    <w:basedOn w:val="a"/>
    <w:next w:val="a"/>
    <w:qFormat/>
    <w:rsid w:val="00805BD8"/>
    <w:pPr>
      <w:numPr>
        <w:ilvl w:val="4"/>
        <w:numId w:val="27"/>
      </w:numPr>
      <w:suppressAutoHyphens/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qFormat/>
    <w:rsid w:val="00805BD8"/>
    <w:pPr>
      <w:keepNext/>
      <w:numPr>
        <w:ilvl w:val="5"/>
        <w:numId w:val="27"/>
      </w:numPr>
      <w:suppressAutoHyphens/>
      <w:spacing w:after="0" w:line="216" w:lineRule="auto"/>
      <w:ind w:left="154" w:right="-108"/>
      <w:jc w:val="center"/>
      <w:outlineLvl w:val="5"/>
    </w:pPr>
    <w:rPr>
      <w:rFonts w:ascii="Baltica" w:eastAsia="Baltica" w:hAnsi="Baltica" w:cs="Baltica"/>
      <w:b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qFormat/>
    <w:rsid w:val="00805BD8"/>
    <w:pPr>
      <w:numPr>
        <w:ilvl w:val="6"/>
        <w:numId w:val="27"/>
      </w:numPr>
      <w:suppressAutoHyphens/>
      <w:spacing w:before="240" w:after="60" w:line="240" w:lineRule="auto"/>
      <w:outlineLvl w:val="6"/>
    </w:pPr>
    <w:rPr>
      <w:rFonts w:ascii="Baltica" w:eastAsia="Baltica" w:hAnsi="Baltica" w:cs="Baltica"/>
      <w:b/>
      <w:sz w:val="24"/>
      <w:szCs w:val="36"/>
      <w:lang w:eastAsia="ru-RU"/>
    </w:rPr>
  </w:style>
  <w:style w:type="paragraph" w:customStyle="1" w:styleId="81">
    <w:name w:val="Заголовок 81"/>
    <w:basedOn w:val="a"/>
    <w:next w:val="a"/>
    <w:qFormat/>
    <w:rsid w:val="00805BD8"/>
    <w:pPr>
      <w:keepNext/>
      <w:numPr>
        <w:ilvl w:val="7"/>
        <w:numId w:val="27"/>
      </w:numPr>
      <w:suppressAutoHyphens/>
      <w:spacing w:after="0" w:line="240" w:lineRule="auto"/>
      <w:ind w:left="-28" w:firstLine="28"/>
      <w:jc w:val="center"/>
      <w:outlineLvl w:val="7"/>
    </w:pPr>
    <w:rPr>
      <w:rFonts w:ascii="Baltica" w:eastAsia="Baltica" w:hAnsi="Baltica" w:cs="Baltica"/>
      <w:b/>
      <w:color w:val="0000FF"/>
      <w:sz w:val="24"/>
      <w:szCs w:val="36"/>
      <w:u w:val="single"/>
      <w:lang w:eastAsia="ru-RU"/>
    </w:rPr>
  </w:style>
  <w:style w:type="paragraph" w:customStyle="1" w:styleId="91">
    <w:name w:val="Заголовок 91"/>
    <w:basedOn w:val="a"/>
    <w:next w:val="a"/>
    <w:qFormat/>
    <w:rsid w:val="00805BD8"/>
    <w:pPr>
      <w:keepNext/>
      <w:numPr>
        <w:ilvl w:val="8"/>
        <w:numId w:val="27"/>
      </w:numPr>
      <w:suppressAutoHyphens/>
      <w:spacing w:after="0" w:line="240" w:lineRule="auto"/>
      <w:jc w:val="center"/>
      <w:outlineLvl w:val="8"/>
    </w:pPr>
    <w:rPr>
      <w:rFonts w:ascii="Baltica" w:eastAsia="Baltica" w:hAnsi="Baltica" w:cs="Baltica"/>
      <w:b/>
      <w:sz w:val="24"/>
      <w:szCs w:val="3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aktica.ru/for-population/vakcinaci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Людмила Крохина</cp:lastModifiedBy>
  <cp:revision>200</cp:revision>
  <cp:lastPrinted>2023-04-21T10:17:00Z</cp:lastPrinted>
  <dcterms:created xsi:type="dcterms:W3CDTF">2017-11-08T08:37:00Z</dcterms:created>
  <dcterms:modified xsi:type="dcterms:W3CDTF">2023-04-25T06:54:00Z</dcterms:modified>
</cp:coreProperties>
</file>