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A6F2" w14:textId="202E402D" w:rsidR="00742805" w:rsidRPr="00894280" w:rsidRDefault="4493B83A" w:rsidP="00453580">
      <w:pPr>
        <w:ind w:firstLine="709"/>
        <w:jc w:val="center"/>
        <w:rPr>
          <w:b/>
          <w:bCs/>
          <w:sz w:val="28"/>
          <w:szCs w:val="28"/>
        </w:rPr>
      </w:pPr>
      <w:r w:rsidRPr="00894280">
        <w:rPr>
          <w:b/>
          <w:bCs/>
          <w:sz w:val="28"/>
          <w:szCs w:val="28"/>
        </w:rPr>
        <w:t>Памятка для подготовки детей на ТПМПК</w:t>
      </w:r>
    </w:p>
    <w:p w14:paraId="3398273A" w14:textId="77777777" w:rsidR="00894280" w:rsidRPr="008E1D58" w:rsidRDefault="00894280" w:rsidP="00894280">
      <w:pPr>
        <w:shd w:val="clear" w:color="auto" w:fill="FFFFFF"/>
        <w:jc w:val="both"/>
        <w:rPr>
          <w:i/>
          <w:iCs/>
          <w:sz w:val="28"/>
          <w:szCs w:val="28"/>
        </w:rPr>
      </w:pPr>
    </w:p>
    <w:p w14:paraId="24DEE337" w14:textId="77777777" w:rsidR="00E90BA0" w:rsidRDefault="00E90BA0" w:rsidP="00E90BA0">
      <w:pPr>
        <w:jc w:val="both"/>
        <w:rPr>
          <w:sz w:val="26"/>
          <w:szCs w:val="28"/>
        </w:rPr>
      </w:pPr>
    </w:p>
    <w:p w14:paraId="2EE986D2" w14:textId="68BD18DF" w:rsidR="00742805" w:rsidRDefault="4493B83A" w:rsidP="00B33586">
      <w:pPr>
        <w:pStyle w:val="a4"/>
        <w:jc w:val="center"/>
        <w:rPr>
          <w:b/>
          <w:bCs/>
          <w:sz w:val="26"/>
          <w:szCs w:val="26"/>
        </w:rPr>
      </w:pPr>
      <w:r w:rsidRPr="4493B83A">
        <w:rPr>
          <w:b/>
          <w:bCs/>
          <w:sz w:val="26"/>
          <w:szCs w:val="26"/>
        </w:rPr>
        <w:t>Особенности подготовки документов на ТПМПК</w:t>
      </w:r>
    </w:p>
    <w:p w14:paraId="02EB378F" w14:textId="77777777" w:rsidR="00742805" w:rsidRDefault="00742805" w:rsidP="00453580">
      <w:pPr>
        <w:ind w:firstLine="709"/>
        <w:rPr>
          <w:b/>
          <w:sz w:val="26"/>
          <w:szCs w:val="28"/>
        </w:rPr>
      </w:pPr>
    </w:p>
    <w:p w14:paraId="243E2CFA" w14:textId="77777777" w:rsidR="00DA0A0C" w:rsidRPr="00DA0A0C" w:rsidRDefault="00DA0A0C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 w:rsidRPr="00DA0A0C">
        <w:rPr>
          <w:b/>
          <w:i/>
          <w:sz w:val="26"/>
          <w:szCs w:val="28"/>
        </w:rPr>
        <w:t>Медицинская выписка.</w:t>
      </w:r>
    </w:p>
    <w:p w14:paraId="00F9320E" w14:textId="6FDEA5A8" w:rsidR="00742805" w:rsidRDefault="00742805" w:rsidP="00DA0A0C">
      <w:pPr>
        <w:jc w:val="both"/>
        <w:rPr>
          <w:b/>
          <w:sz w:val="26"/>
          <w:szCs w:val="28"/>
          <w:u w:val="single"/>
        </w:rPr>
      </w:pPr>
      <w:r>
        <w:rPr>
          <w:sz w:val="26"/>
          <w:szCs w:val="28"/>
        </w:rPr>
        <w:t>Медицинскую выписку из истории развития ребёнка заполняет участковый педиатр на основании амбулаторной медицинской карты (из поликлиники).</w:t>
      </w:r>
      <w:r w:rsidR="0064394B">
        <w:rPr>
          <w:b/>
          <w:sz w:val="26"/>
          <w:szCs w:val="28"/>
          <w:u w:val="single"/>
        </w:rPr>
        <w:t xml:space="preserve"> </w:t>
      </w:r>
      <w:r w:rsidR="0064394B" w:rsidRPr="00CC6273">
        <w:rPr>
          <w:b/>
          <w:sz w:val="26"/>
          <w:szCs w:val="28"/>
          <w:u w:val="single"/>
        </w:rPr>
        <w:t xml:space="preserve">Срок </w:t>
      </w:r>
      <w:r w:rsidR="00B355ED">
        <w:rPr>
          <w:b/>
          <w:sz w:val="26"/>
          <w:szCs w:val="28"/>
          <w:u w:val="single"/>
        </w:rPr>
        <w:t>действия</w:t>
      </w:r>
      <w:r w:rsidR="00B948D0">
        <w:rPr>
          <w:b/>
          <w:sz w:val="26"/>
          <w:szCs w:val="28"/>
          <w:u w:val="single"/>
        </w:rPr>
        <w:t xml:space="preserve"> </w:t>
      </w:r>
      <w:r w:rsidR="00B355ED">
        <w:rPr>
          <w:b/>
          <w:sz w:val="26"/>
          <w:szCs w:val="28"/>
          <w:u w:val="single"/>
        </w:rPr>
        <w:t>медицинской выписки</w:t>
      </w:r>
      <w:r w:rsidR="00E90BA0">
        <w:rPr>
          <w:b/>
          <w:sz w:val="26"/>
          <w:szCs w:val="28"/>
          <w:u w:val="single"/>
        </w:rPr>
        <w:t xml:space="preserve"> – 12</w:t>
      </w:r>
      <w:r w:rsidR="0064394B" w:rsidRPr="00CC6273">
        <w:rPr>
          <w:b/>
          <w:sz w:val="26"/>
          <w:szCs w:val="28"/>
          <w:u w:val="single"/>
        </w:rPr>
        <w:t xml:space="preserve"> месяцев</w:t>
      </w:r>
      <w:r w:rsidR="00E90BA0">
        <w:rPr>
          <w:b/>
          <w:sz w:val="26"/>
          <w:szCs w:val="28"/>
          <w:u w:val="single"/>
        </w:rPr>
        <w:t xml:space="preserve"> (6 месяцев врач-психиатр</w:t>
      </w:r>
      <w:r w:rsidR="005C718F">
        <w:rPr>
          <w:b/>
          <w:sz w:val="26"/>
          <w:szCs w:val="28"/>
          <w:u w:val="single"/>
        </w:rPr>
        <w:t>, невролог</w:t>
      </w:r>
      <w:r w:rsidR="00E90BA0">
        <w:rPr>
          <w:b/>
          <w:sz w:val="26"/>
          <w:szCs w:val="28"/>
          <w:u w:val="single"/>
        </w:rPr>
        <w:t>)</w:t>
      </w:r>
      <w:r w:rsidR="0064394B" w:rsidRPr="00CC6273">
        <w:rPr>
          <w:b/>
          <w:sz w:val="26"/>
          <w:szCs w:val="28"/>
          <w:u w:val="single"/>
        </w:rPr>
        <w:t>.</w:t>
      </w:r>
      <w:r w:rsidR="00344B94">
        <w:rPr>
          <w:b/>
          <w:sz w:val="26"/>
          <w:szCs w:val="28"/>
          <w:u w:val="single"/>
        </w:rPr>
        <w:t xml:space="preserve"> В медицинской выписке каждый специалист ставит дату заполнения, личную подпись и печать.</w:t>
      </w:r>
    </w:p>
    <w:p w14:paraId="4B861F5B" w14:textId="60E439BE" w:rsidR="005C718F" w:rsidRPr="005C718F" w:rsidRDefault="005C718F" w:rsidP="00DA0A0C">
      <w:pPr>
        <w:jc w:val="both"/>
        <w:rPr>
          <w:sz w:val="26"/>
          <w:szCs w:val="28"/>
        </w:rPr>
      </w:pPr>
      <w:r w:rsidRPr="005C718F">
        <w:rPr>
          <w:sz w:val="26"/>
          <w:szCs w:val="28"/>
          <w:u w:val="single"/>
        </w:rPr>
        <w:t>В верхнем углу медицинской выписки ставится штамп медицинского учреждения</w:t>
      </w:r>
      <w:r>
        <w:rPr>
          <w:sz w:val="26"/>
          <w:szCs w:val="28"/>
          <w:u w:val="single"/>
        </w:rPr>
        <w:t>.</w:t>
      </w:r>
    </w:p>
    <w:p w14:paraId="211E7DA6" w14:textId="560C947A" w:rsidR="00DA0A0C" w:rsidRPr="00DA0A0C" w:rsidRDefault="00DA0A0C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 w:rsidRPr="00DA0A0C">
        <w:rPr>
          <w:b/>
          <w:i/>
          <w:sz w:val="26"/>
          <w:szCs w:val="28"/>
        </w:rPr>
        <w:t>Заявление</w:t>
      </w:r>
    </w:p>
    <w:p w14:paraId="62DE462A" w14:textId="6969BB1D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</w:t>
      </w:r>
      <w:r w:rsidRPr="00B948D0">
        <w:rPr>
          <w:sz w:val="26"/>
          <w:szCs w:val="28"/>
          <w:u w:val="single"/>
        </w:rPr>
        <w:t xml:space="preserve">семья </w:t>
      </w:r>
      <w:proofErr w:type="gramStart"/>
      <w:r w:rsidRPr="00B948D0">
        <w:rPr>
          <w:sz w:val="26"/>
          <w:szCs w:val="28"/>
          <w:u w:val="single"/>
        </w:rPr>
        <w:t>полная</w:t>
      </w:r>
      <w:r>
        <w:rPr>
          <w:sz w:val="26"/>
          <w:szCs w:val="28"/>
        </w:rPr>
        <w:t>,  то</w:t>
      </w:r>
      <w:proofErr w:type="gramEnd"/>
      <w:r>
        <w:rPr>
          <w:sz w:val="26"/>
          <w:szCs w:val="28"/>
        </w:rPr>
        <w:t xml:space="preserve"> заявление на обследование ребёнка</w:t>
      </w:r>
      <w:r w:rsidR="00B948D0">
        <w:rPr>
          <w:sz w:val="26"/>
          <w:szCs w:val="28"/>
        </w:rPr>
        <w:t xml:space="preserve"> заполняются</w:t>
      </w:r>
      <w:r>
        <w:rPr>
          <w:sz w:val="26"/>
          <w:szCs w:val="28"/>
        </w:rPr>
        <w:t xml:space="preserve"> </w:t>
      </w:r>
      <w:r>
        <w:rPr>
          <w:b/>
          <w:sz w:val="26"/>
          <w:szCs w:val="28"/>
        </w:rPr>
        <w:t>обоими родителями</w:t>
      </w:r>
      <w:r w:rsidR="00CC6273">
        <w:rPr>
          <w:b/>
          <w:sz w:val="26"/>
          <w:szCs w:val="28"/>
        </w:rPr>
        <w:t xml:space="preserve"> </w:t>
      </w:r>
      <w:r w:rsidR="005C718F">
        <w:rPr>
          <w:b/>
          <w:sz w:val="26"/>
          <w:szCs w:val="28"/>
        </w:rPr>
        <w:t>(</w:t>
      </w:r>
      <w:r w:rsidR="005C718F" w:rsidRPr="005C718F">
        <w:rPr>
          <w:sz w:val="26"/>
          <w:szCs w:val="28"/>
        </w:rPr>
        <w:t>вносятся их данные</w:t>
      </w:r>
      <w:r w:rsidR="005C718F">
        <w:rPr>
          <w:b/>
          <w:sz w:val="26"/>
          <w:szCs w:val="28"/>
        </w:rPr>
        <w:t xml:space="preserve">) </w:t>
      </w:r>
      <w:r w:rsidR="00CC6273" w:rsidRPr="00CC6273">
        <w:rPr>
          <w:sz w:val="26"/>
          <w:szCs w:val="28"/>
        </w:rPr>
        <w:t>и</w:t>
      </w:r>
      <w:r w:rsidR="005C718F">
        <w:rPr>
          <w:sz w:val="26"/>
          <w:szCs w:val="28"/>
        </w:rPr>
        <w:t xml:space="preserve"> ставя</w:t>
      </w:r>
      <w:r>
        <w:rPr>
          <w:sz w:val="26"/>
          <w:szCs w:val="28"/>
        </w:rPr>
        <w:t>т</w:t>
      </w:r>
      <w:r w:rsidR="00CC6273">
        <w:rPr>
          <w:sz w:val="26"/>
          <w:szCs w:val="28"/>
        </w:rPr>
        <w:t>ся</w:t>
      </w:r>
      <w:r w:rsidR="005C718F">
        <w:rPr>
          <w:sz w:val="26"/>
          <w:szCs w:val="28"/>
        </w:rPr>
        <w:t xml:space="preserve"> подписи, которые</w:t>
      </w:r>
      <w:r>
        <w:rPr>
          <w:b/>
          <w:sz w:val="26"/>
          <w:szCs w:val="28"/>
        </w:rPr>
        <w:t xml:space="preserve"> </w:t>
      </w:r>
      <w:r w:rsidR="005C718F">
        <w:rPr>
          <w:b/>
          <w:sz w:val="26"/>
          <w:szCs w:val="28"/>
          <w:u w:val="single"/>
        </w:rPr>
        <w:t>должны</w:t>
      </w:r>
      <w:r w:rsidRPr="00CC6273">
        <w:rPr>
          <w:b/>
          <w:sz w:val="26"/>
          <w:szCs w:val="28"/>
          <w:u w:val="single"/>
        </w:rPr>
        <w:t xml:space="preserve"> совпадать с подписью в паспорте</w:t>
      </w:r>
      <w:r w:rsidR="00B948D0">
        <w:rPr>
          <w:b/>
          <w:sz w:val="26"/>
          <w:szCs w:val="28"/>
          <w:u w:val="single"/>
        </w:rPr>
        <w:t>.</w:t>
      </w:r>
      <w:r>
        <w:rPr>
          <w:b/>
          <w:sz w:val="26"/>
          <w:szCs w:val="28"/>
        </w:rPr>
        <w:t xml:space="preserve"> </w:t>
      </w:r>
      <w:r w:rsidRPr="00CC6273">
        <w:rPr>
          <w:b/>
          <w:sz w:val="26"/>
          <w:szCs w:val="28"/>
          <w:u w:val="single"/>
        </w:rPr>
        <w:t>Подпись «за другого» не допускается!</w:t>
      </w:r>
      <w:r w:rsidR="00DA0A0C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Если </w:t>
      </w:r>
      <w:r w:rsidRPr="00B948D0">
        <w:rPr>
          <w:sz w:val="26"/>
          <w:szCs w:val="28"/>
          <w:u w:val="single"/>
        </w:rPr>
        <w:t>семья неполная</w:t>
      </w:r>
      <w:r w:rsidR="00B948D0">
        <w:rPr>
          <w:sz w:val="26"/>
          <w:szCs w:val="28"/>
        </w:rPr>
        <w:t xml:space="preserve">, то в бланке заполняется данные </w:t>
      </w:r>
      <w:r w:rsidR="005C718F">
        <w:rPr>
          <w:sz w:val="26"/>
          <w:szCs w:val="28"/>
        </w:rPr>
        <w:t xml:space="preserve">только </w:t>
      </w:r>
      <w:r w:rsidR="00B948D0">
        <w:rPr>
          <w:sz w:val="26"/>
          <w:szCs w:val="28"/>
        </w:rPr>
        <w:t>одного родителя и ставится подпись родителя</w:t>
      </w:r>
      <w:r w:rsidR="005C718F">
        <w:rPr>
          <w:sz w:val="26"/>
          <w:szCs w:val="28"/>
        </w:rPr>
        <w:t>, а также объяснительная</w:t>
      </w:r>
      <w:r>
        <w:rPr>
          <w:sz w:val="26"/>
          <w:szCs w:val="28"/>
        </w:rPr>
        <w:t xml:space="preserve"> (бланк объяснительной также см. на сайте</w:t>
      </w:r>
      <w:r w:rsidR="00E90BA0" w:rsidRPr="008E1D58">
        <w:rPr>
          <w:sz w:val="26"/>
          <w:szCs w:val="28"/>
        </w:rPr>
        <w:t xml:space="preserve">: </w:t>
      </w:r>
      <w:bookmarkStart w:id="0" w:name="_GoBack"/>
      <w:bookmarkEnd w:id="0"/>
      <w:r w:rsidR="002E5FB5">
        <w:fldChar w:fldCharType="begin"/>
      </w:r>
      <w:r w:rsidR="002E5FB5">
        <w:instrText xml:space="preserve"> HYPERLINK "https://bel1.uralschool.ru/?section_id=344" </w:instrText>
      </w:r>
      <w:r w:rsidR="002E5FB5">
        <w:fldChar w:fldCharType="separate"/>
      </w:r>
      <w:r w:rsidR="002E5FB5">
        <w:rPr>
          <w:rStyle w:val="a3"/>
        </w:rPr>
        <w:t>ПЕРЕЧЕНЬ ДОКУМЕНТОВ, ПРЕДЪЯВЛЯЕМЫХ НА ПМПК (uralschool.ru)</w:t>
      </w:r>
      <w:r w:rsidR="002E5FB5">
        <w:fldChar w:fldCharType="end"/>
      </w:r>
      <w:r w:rsidR="00E90BA0">
        <w:rPr>
          <w:rStyle w:val="a3"/>
          <w:color w:val="auto"/>
          <w:sz w:val="26"/>
          <w:szCs w:val="28"/>
          <w:u w:val="none"/>
        </w:rPr>
        <w:t>, в разделе «Документы на ПМПК»</w:t>
      </w:r>
      <w:r>
        <w:rPr>
          <w:sz w:val="26"/>
          <w:szCs w:val="28"/>
        </w:rPr>
        <w:t>).</w:t>
      </w:r>
    </w:p>
    <w:p w14:paraId="6FDF5F64" w14:textId="77777777" w:rsidR="00742805" w:rsidRPr="00B948D0" w:rsidRDefault="00742805" w:rsidP="00DA0A0C">
      <w:pPr>
        <w:jc w:val="both"/>
        <w:rPr>
          <w:i/>
          <w:sz w:val="26"/>
          <w:szCs w:val="28"/>
        </w:rPr>
      </w:pPr>
      <w:r w:rsidRPr="00B948D0">
        <w:rPr>
          <w:i/>
          <w:sz w:val="26"/>
          <w:szCs w:val="28"/>
        </w:rPr>
        <w:t>Семья считается неполной (то есть отец юридически отсутствует) в следующих случаях:</w:t>
      </w:r>
    </w:p>
    <w:p w14:paraId="23896CFC" w14:textId="77777777" w:rsidR="00742805" w:rsidRDefault="00742805" w:rsidP="00453580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в графе «отец» стоит прочерк;</w:t>
      </w:r>
    </w:p>
    <w:p w14:paraId="71F80768" w14:textId="77777777" w:rsidR="00742805" w:rsidRDefault="00742805" w:rsidP="00453580">
      <w:pPr>
        <w:numPr>
          <w:ilvl w:val="0"/>
          <w:numId w:val="3"/>
        </w:numPr>
        <w:tabs>
          <w:tab w:val="clear" w:pos="720"/>
          <w:tab w:val="num" w:pos="567"/>
          <w:tab w:val="num" w:pos="1080"/>
        </w:tabs>
        <w:ind w:left="0" w:firstLine="709"/>
        <w:jc w:val="both"/>
        <w:rPr>
          <w:sz w:val="26"/>
          <w:szCs w:val="28"/>
        </w:rPr>
      </w:pPr>
      <w:r>
        <w:rPr>
          <w:sz w:val="26"/>
          <w:szCs w:val="28"/>
        </w:rPr>
        <w:t>В свидетельстве о рождении ребёнка отец указан, у отца и матери одинаковые фамилии, но их брак не зарегистрирован</w:t>
      </w:r>
      <w:r w:rsidR="00FE2985">
        <w:rPr>
          <w:sz w:val="26"/>
          <w:szCs w:val="28"/>
        </w:rPr>
        <w:t xml:space="preserve"> и отсутствует свидетельство об установлении отцовства</w:t>
      </w:r>
      <w:r>
        <w:rPr>
          <w:sz w:val="26"/>
          <w:szCs w:val="28"/>
        </w:rPr>
        <w:t>.</w:t>
      </w:r>
    </w:p>
    <w:p w14:paraId="1402C811" w14:textId="77777777" w:rsidR="00742805" w:rsidRDefault="00742805" w:rsidP="00453580">
      <w:pPr>
        <w:tabs>
          <w:tab w:val="num" w:pos="567"/>
        </w:tabs>
        <w:ind w:firstLine="709"/>
        <w:jc w:val="both"/>
        <w:rPr>
          <w:sz w:val="26"/>
          <w:szCs w:val="28"/>
        </w:rPr>
      </w:pPr>
      <w:r>
        <w:rPr>
          <w:sz w:val="26"/>
          <w:szCs w:val="28"/>
        </w:rPr>
        <w:t>Во всех этих случаях абсолютно не имеет значения, проживает ли настоящий отец с ребёнком или нет, т.к. важна лишь юридическая сторона вопроса. Наличие неродного отца тоже неважно (если только ребёнок им не усыновлён).</w:t>
      </w:r>
    </w:p>
    <w:p w14:paraId="20035780" w14:textId="3709CB30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в свидетельстве о рождении ребёнка у отца с матерью указаны разные фамилии и имеется свидетельство об установлении отцовства, то семья считается полной, даже если брак отца и матери не зарегистрирован. </w:t>
      </w:r>
      <w:r w:rsidR="009B68A5">
        <w:rPr>
          <w:sz w:val="26"/>
          <w:szCs w:val="28"/>
        </w:rPr>
        <w:t>Заполняются данные от обоих родителей и прикрепляется копия свидетельство об установлении отцовства.</w:t>
      </w:r>
    </w:p>
    <w:p w14:paraId="4CDBB1D5" w14:textId="1BBF2FF0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Если по документам семья полная, но отец (мать) ребёнка с ним не проживает либо отсутствует длительное время, </w:t>
      </w:r>
      <w:r w:rsidR="00B948D0">
        <w:rPr>
          <w:sz w:val="26"/>
          <w:szCs w:val="28"/>
        </w:rPr>
        <w:t>данные заполняю</w:t>
      </w:r>
      <w:r>
        <w:rPr>
          <w:sz w:val="26"/>
          <w:szCs w:val="28"/>
        </w:rPr>
        <w:t>тся</w:t>
      </w:r>
      <w:r w:rsidR="00B948D0">
        <w:rPr>
          <w:sz w:val="26"/>
          <w:szCs w:val="28"/>
        </w:rPr>
        <w:t xml:space="preserve"> в </w:t>
      </w:r>
      <w:r>
        <w:rPr>
          <w:sz w:val="26"/>
          <w:szCs w:val="28"/>
        </w:rPr>
        <w:t xml:space="preserve"> заявление от одного родителя, а к нему прикладывается объяснительная</w:t>
      </w:r>
      <w:r w:rsidR="009B68A5">
        <w:rPr>
          <w:sz w:val="26"/>
          <w:szCs w:val="28"/>
        </w:rPr>
        <w:t xml:space="preserve">. В случаи если брак расторгнут или один из родителей </w:t>
      </w:r>
      <w:proofErr w:type="gramStart"/>
      <w:r w:rsidR="009B68A5">
        <w:rPr>
          <w:sz w:val="26"/>
          <w:szCs w:val="28"/>
        </w:rPr>
        <w:t>умер</w:t>
      </w:r>
      <w:proofErr w:type="gramEnd"/>
      <w:r w:rsidR="009B68A5">
        <w:rPr>
          <w:sz w:val="26"/>
          <w:szCs w:val="28"/>
        </w:rPr>
        <w:t xml:space="preserve"> то к объяснительной прикрепляется </w:t>
      </w:r>
      <w:r w:rsidR="00B948D0">
        <w:rPr>
          <w:sz w:val="26"/>
          <w:szCs w:val="28"/>
        </w:rPr>
        <w:t>копи</w:t>
      </w:r>
      <w:r w:rsidR="009B68A5">
        <w:rPr>
          <w:sz w:val="26"/>
          <w:szCs w:val="28"/>
        </w:rPr>
        <w:t>я</w:t>
      </w:r>
      <w:r w:rsidR="00B948D0">
        <w:rPr>
          <w:sz w:val="26"/>
          <w:szCs w:val="28"/>
        </w:rPr>
        <w:t xml:space="preserve"> документа об отсутствии второго родителя</w:t>
      </w:r>
      <w:r w:rsidR="009B68A5">
        <w:rPr>
          <w:sz w:val="26"/>
          <w:szCs w:val="28"/>
        </w:rPr>
        <w:t xml:space="preserve"> (свидетельство о смерти супруга/супруги, свидетельство о расторжение брака)</w:t>
      </w:r>
      <w:r w:rsidR="00B948D0">
        <w:rPr>
          <w:sz w:val="26"/>
          <w:szCs w:val="28"/>
        </w:rPr>
        <w:t>.</w:t>
      </w:r>
    </w:p>
    <w:p w14:paraId="4E64D11C" w14:textId="607F8CDF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Если реб</w:t>
      </w:r>
      <w:r w:rsidR="008C3A31">
        <w:rPr>
          <w:sz w:val="26"/>
          <w:szCs w:val="28"/>
        </w:rPr>
        <w:t>ёнок взят под опеку, то заполняю</w:t>
      </w:r>
      <w:r>
        <w:rPr>
          <w:sz w:val="26"/>
          <w:szCs w:val="28"/>
        </w:rPr>
        <w:t xml:space="preserve">тся </w:t>
      </w:r>
      <w:r w:rsidR="008C3A31">
        <w:rPr>
          <w:sz w:val="26"/>
          <w:szCs w:val="28"/>
        </w:rPr>
        <w:t xml:space="preserve">данные в </w:t>
      </w:r>
      <w:r>
        <w:rPr>
          <w:sz w:val="26"/>
          <w:szCs w:val="28"/>
        </w:rPr>
        <w:t>заявлени</w:t>
      </w:r>
      <w:r w:rsidR="008C3A31">
        <w:rPr>
          <w:sz w:val="26"/>
          <w:szCs w:val="28"/>
        </w:rPr>
        <w:t>и</w:t>
      </w:r>
      <w:r>
        <w:rPr>
          <w:sz w:val="26"/>
          <w:szCs w:val="28"/>
        </w:rPr>
        <w:t xml:space="preserve"> от опекуна </w:t>
      </w:r>
      <w:r w:rsidR="008C3A31">
        <w:rPr>
          <w:sz w:val="26"/>
          <w:szCs w:val="28"/>
        </w:rPr>
        <w:t xml:space="preserve">и прикрепляется копия приказ об опекунстве </w:t>
      </w:r>
      <w:r>
        <w:rPr>
          <w:sz w:val="26"/>
          <w:szCs w:val="28"/>
        </w:rPr>
        <w:t>(см. на сайте).</w:t>
      </w:r>
    </w:p>
    <w:p w14:paraId="15B1EAE3" w14:textId="434A84E2" w:rsidR="008E1D58" w:rsidRPr="00E90BA0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Если ребёнок остался без попечения родителей и находится в детском доме или Центре помощи семье и детям, то руководителем данного учреждения заполня</w:t>
      </w:r>
      <w:r w:rsidR="008C3A31">
        <w:rPr>
          <w:sz w:val="26"/>
          <w:szCs w:val="28"/>
        </w:rPr>
        <w:t>ю</w:t>
      </w:r>
      <w:r>
        <w:rPr>
          <w:sz w:val="26"/>
          <w:szCs w:val="28"/>
        </w:rPr>
        <w:t>тся</w:t>
      </w:r>
      <w:r w:rsidR="008C3A31">
        <w:rPr>
          <w:sz w:val="26"/>
          <w:szCs w:val="28"/>
        </w:rPr>
        <w:t xml:space="preserve"> данные в</w:t>
      </w:r>
      <w:r>
        <w:rPr>
          <w:sz w:val="26"/>
          <w:szCs w:val="28"/>
        </w:rPr>
        <w:t xml:space="preserve"> </w:t>
      </w:r>
      <w:r w:rsidR="008C3A31">
        <w:rPr>
          <w:sz w:val="26"/>
          <w:szCs w:val="28"/>
        </w:rPr>
        <w:t>заявлении</w:t>
      </w:r>
      <w:r>
        <w:rPr>
          <w:sz w:val="26"/>
          <w:szCs w:val="28"/>
        </w:rPr>
        <w:t xml:space="preserve"> от государственного опекуна</w:t>
      </w:r>
      <w:r w:rsidR="008C3A31">
        <w:rPr>
          <w:sz w:val="26"/>
          <w:szCs w:val="28"/>
        </w:rPr>
        <w:t xml:space="preserve"> и прикрепить копию приказа или доверенность</w:t>
      </w:r>
      <w:r>
        <w:rPr>
          <w:sz w:val="26"/>
          <w:szCs w:val="28"/>
        </w:rPr>
        <w:t xml:space="preserve"> (см. на сайте). Государственный опекун (руководитель учреждения) </w:t>
      </w:r>
      <w:r>
        <w:rPr>
          <w:b/>
          <w:sz w:val="26"/>
          <w:szCs w:val="28"/>
        </w:rPr>
        <w:t>обязан присутствовать на комиссии</w:t>
      </w:r>
      <w:r>
        <w:rPr>
          <w:sz w:val="26"/>
          <w:szCs w:val="28"/>
        </w:rPr>
        <w:t>.</w:t>
      </w:r>
    </w:p>
    <w:p w14:paraId="56CAE36E" w14:textId="1E7E2BCF" w:rsidR="00742805" w:rsidRPr="00453580" w:rsidRDefault="00742805" w:rsidP="00DA0A0C">
      <w:pPr>
        <w:jc w:val="both"/>
        <w:rPr>
          <w:sz w:val="26"/>
          <w:szCs w:val="28"/>
        </w:rPr>
      </w:pPr>
      <w:r>
        <w:rPr>
          <w:b/>
          <w:sz w:val="26"/>
          <w:szCs w:val="28"/>
        </w:rPr>
        <w:t>Если ребёнку</w:t>
      </w:r>
      <w:r w:rsidR="008C3A31">
        <w:rPr>
          <w:b/>
          <w:sz w:val="26"/>
          <w:szCs w:val="28"/>
        </w:rPr>
        <w:t>14 лет</w:t>
      </w:r>
      <w:r>
        <w:rPr>
          <w:b/>
          <w:sz w:val="26"/>
          <w:szCs w:val="28"/>
        </w:rPr>
        <w:t xml:space="preserve"> </w:t>
      </w:r>
      <w:proofErr w:type="gramStart"/>
      <w:r>
        <w:rPr>
          <w:b/>
          <w:sz w:val="26"/>
          <w:szCs w:val="28"/>
        </w:rPr>
        <w:t xml:space="preserve">более </w:t>
      </w:r>
      <w:r w:rsidR="00DA0A0C">
        <w:rPr>
          <w:b/>
          <w:sz w:val="26"/>
          <w:szCs w:val="28"/>
        </w:rPr>
        <w:t xml:space="preserve"> </w:t>
      </w:r>
      <w:r>
        <w:rPr>
          <w:sz w:val="26"/>
          <w:szCs w:val="28"/>
        </w:rPr>
        <w:t>,</w:t>
      </w:r>
      <w:proofErr w:type="gramEnd"/>
      <w:r>
        <w:rPr>
          <w:sz w:val="26"/>
          <w:szCs w:val="28"/>
        </w:rPr>
        <w:t xml:space="preserve"> то необходимо, чтобы он выразил своё согласие на обследование, </w:t>
      </w:r>
      <w:r w:rsidR="00BC3D40">
        <w:rPr>
          <w:sz w:val="26"/>
          <w:szCs w:val="28"/>
        </w:rPr>
        <w:t xml:space="preserve">заполнив свои данные в заявлении и </w:t>
      </w:r>
      <w:r>
        <w:rPr>
          <w:sz w:val="26"/>
          <w:szCs w:val="28"/>
        </w:rPr>
        <w:t>поставив свою подпись</w:t>
      </w:r>
      <w:r w:rsidR="00BC3D40">
        <w:rPr>
          <w:sz w:val="26"/>
          <w:szCs w:val="28"/>
        </w:rPr>
        <w:t>, как в паспорте (бланк заявления для детей 14 лет и старше смотри на сайте).</w:t>
      </w:r>
    </w:p>
    <w:p w14:paraId="437A5F6D" w14:textId="64226594" w:rsidR="00DA0A0C" w:rsidRPr="00DA0A0C" w:rsidRDefault="007B1951" w:rsidP="00BC3D4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i/>
          <w:sz w:val="26"/>
          <w:szCs w:val="28"/>
        </w:rPr>
      </w:pPr>
      <w:r>
        <w:rPr>
          <w:b/>
          <w:i/>
          <w:sz w:val="26"/>
          <w:szCs w:val="28"/>
        </w:rPr>
        <w:t>Педагогическая</w:t>
      </w:r>
      <w:r w:rsidR="00ED1C2C">
        <w:rPr>
          <w:b/>
          <w:i/>
          <w:sz w:val="26"/>
          <w:szCs w:val="28"/>
        </w:rPr>
        <w:t xml:space="preserve"> </w:t>
      </w:r>
      <w:r>
        <w:rPr>
          <w:b/>
          <w:i/>
          <w:sz w:val="26"/>
          <w:szCs w:val="28"/>
        </w:rPr>
        <w:t xml:space="preserve">(логопедическая, психологическая и </w:t>
      </w:r>
      <w:proofErr w:type="spellStart"/>
      <w:r>
        <w:rPr>
          <w:b/>
          <w:i/>
          <w:sz w:val="26"/>
          <w:szCs w:val="28"/>
        </w:rPr>
        <w:t>т.д</w:t>
      </w:r>
      <w:proofErr w:type="spellEnd"/>
      <w:r>
        <w:rPr>
          <w:b/>
          <w:i/>
          <w:sz w:val="26"/>
          <w:szCs w:val="28"/>
        </w:rPr>
        <w:t>) х</w:t>
      </w:r>
      <w:r w:rsidR="00DA0A0C" w:rsidRPr="00DA0A0C">
        <w:rPr>
          <w:b/>
          <w:i/>
          <w:sz w:val="26"/>
          <w:szCs w:val="28"/>
        </w:rPr>
        <w:t>арактеристика</w:t>
      </w:r>
    </w:p>
    <w:p w14:paraId="70811BAE" w14:textId="7D5D64DF" w:rsidR="00BC3D40" w:rsidRPr="00BC3D40" w:rsidRDefault="00742805" w:rsidP="00DA0A0C">
      <w:pPr>
        <w:jc w:val="both"/>
        <w:rPr>
          <w:sz w:val="26"/>
          <w:szCs w:val="28"/>
        </w:rPr>
      </w:pPr>
      <w:r w:rsidRPr="00453580">
        <w:rPr>
          <w:sz w:val="26"/>
          <w:szCs w:val="28"/>
        </w:rPr>
        <w:t>При подготовке</w:t>
      </w:r>
      <w:r>
        <w:rPr>
          <w:sz w:val="26"/>
          <w:szCs w:val="28"/>
        </w:rPr>
        <w:t xml:space="preserve"> </w:t>
      </w:r>
      <w:r w:rsidRPr="00BC3D40">
        <w:rPr>
          <w:b/>
          <w:i/>
          <w:sz w:val="26"/>
          <w:szCs w:val="28"/>
          <w:u w:val="single"/>
        </w:rPr>
        <w:t>педагогического представления (характеристики)</w:t>
      </w:r>
      <w:r>
        <w:rPr>
          <w:sz w:val="26"/>
          <w:szCs w:val="28"/>
        </w:rPr>
        <w:t xml:space="preserve"> на ребёнка просьба наиболее полно отражать его </w:t>
      </w:r>
      <w:r w:rsidRPr="00BC3D40">
        <w:rPr>
          <w:b/>
          <w:sz w:val="26"/>
          <w:szCs w:val="28"/>
          <w:u w:val="single"/>
        </w:rPr>
        <w:t>учебные навыки</w:t>
      </w:r>
      <w:r w:rsidR="00556A9E">
        <w:rPr>
          <w:sz w:val="26"/>
          <w:szCs w:val="28"/>
        </w:rPr>
        <w:t xml:space="preserve">, </w:t>
      </w:r>
      <w:r>
        <w:rPr>
          <w:sz w:val="26"/>
          <w:szCs w:val="28"/>
        </w:rPr>
        <w:t xml:space="preserve">а также указывать, какая помощь </w:t>
      </w:r>
      <w:r>
        <w:rPr>
          <w:sz w:val="26"/>
          <w:szCs w:val="28"/>
        </w:rPr>
        <w:lastRenderedPageBreak/>
        <w:t>оказывалась ребёнку</w:t>
      </w:r>
      <w:r w:rsidR="00BC3D40">
        <w:rPr>
          <w:sz w:val="26"/>
          <w:szCs w:val="28"/>
        </w:rPr>
        <w:t xml:space="preserve">. </w:t>
      </w:r>
      <w:r w:rsidR="00556A9E">
        <w:rPr>
          <w:sz w:val="26"/>
          <w:szCs w:val="28"/>
        </w:rPr>
        <w:t xml:space="preserve">Педагогическое представления заполняет классный руководитель, учителя-предметники (математика, русский язык), педагог-психолог. </w:t>
      </w:r>
      <w:r w:rsidR="00BC3D40">
        <w:rPr>
          <w:sz w:val="26"/>
          <w:szCs w:val="28"/>
        </w:rPr>
        <w:t xml:space="preserve">Логопедическое представления заполняется учителем-логопедом (учителем-дефектологом), </w:t>
      </w:r>
      <w:r w:rsidR="00556A9E">
        <w:rPr>
          <w:sz w:val="26"/>
          <w:szCs w:val="28"/>
        </w:rPr>
        <w:t xml:space="preserve">для </w:t>
      </w:r>
      <w:proofErr w:type="gramStart"/>
      <w:r w:rsidR="00556A9E">
        <w:rPr>
          <w:sz w:val="26"/>
          <w:szCs w:val="28"/>
        </w:rPr>
        <w:t>тех</w:t>
      </w:r>
      <w:proofErr w:type="gramEnd"/>
      <w:r w:rsidR="00556A9E">
        <w:rPr>
          <w:sz w:val="26"/>
          <w:szCs w:val="28"/>
        </w:rPr>
        <w:t xml:space="preserve"> кто посещал занятия с учителем-логопедом (учителем-дефектологом)</w:t>
      </w:r>
      <w:r w:rsidR="00453580">
        <w:rPr>
          <w:sz w:val="26"/>
          <w:szCs w:val="28"/>
        </w:rPr>
        <w:t xml:space="preserve"> (шаблон</w:t>
      </w:r>
      <w:r w:rsidR="00BC3D40">
        <w:rPr>
          <w:sz w:val="26"/>
          <w:szCs w:val="28"/>
        </w:rPr>
        <w:t xml:space="preserve">ы педагогического и логопедического представления, </w:t>
      </w:r>
      <w:r w:rsidR="00453580">
        <w:rPr>
          <w:sz w:val="26"/>
          <w:szCs w:val="28"/>
        </w:rPr>
        <w:t>есть на сайте)</w:t>
      </w:r>
      <w:r>
        <w:rPr>
          <w:sz w:val="26"/>
          <w:szCs w:val="28"/>
        </w:rPr>
        <w:t>.</w:t>
      </w:r>
    </w:p>
    <w:p w14:paraId="406E751B" w14:textId="48BAE53A" w:rsidR="00742805" w:rsidRDefault="00742805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>В конце педагогического</w:t>
      </w:r>
      <w:r w:rsidR="00556A9E">
        <w:rPr>
          <w:sz w:val="26"/>
          <w:szCs w:val="28"/>
        </w:rPr>
        <w:t xml:space="preserve"> и логопедического</w:t>
      </w:r>
      <w:r>
        <w:rPr>
          <w:sz w:val="26"/>
          <w:szCs w:val="28"/>
        </w:rPr>
        <w:t xml:space="preserve"> представления указывается дата составления, фамилия, имя, отчество педагога. Также данный вид документа заверяется подписью директора и печатью образовательного учреждения. </w:t>
      </w:r>
    </w:p>
    <w:p w14:paraId="61869D6B" w14:textId="414E2CF4" w:rsidR="00742805" w:rsidRPr="005C718F" w:rsidRDefault="00742805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sz w:val="26"/>
          <w:szCs w:val="28"/>
        </w:rPr>
      </w:pPr>
      <w:r w:rsidRPr="00BC3D40">
        <w:rPr>
          <w:b/>
          <w:i/>
          <w:sz w:val="26"/>
          <w:szCs w:val="28"/>
          <w:u w:val="single"/>
        </w:rPr>
        <w:t>Копия карты обучающегося</w:t>
      </w:r>
      <w:r>
        <w:rPr>
          <w:sz w:val="26"/>
          <w:szCs w:val="28"/>
        </w:rPr>
        <w:t xml:space="preserve"> (т.е. личного дела ребёнка)</w:t>
      </w:r>
      <w:r w:rsidR="005C718F">
        <w:rPr>
          <w:sz w:val="26"/>
          <w:szCs w:val="28"/>
        </w:rPr>
        <w:t>,</w:t>
      </w:r>
      <w:r>
        <w:rPr>
          <w:sz w:val="26"/>
          <w:szCs w:val="28"/>
        </w:rPr>
        <w:t xml:space="preserve"> </w:t>
      </w:r>
      <w:r w:rsidR="005C718F" w:rsidRPr="005C718F">
        <w:rPr>
          <w:sz w:val="26"/>
          <w:szCs w:val="28"/>
          <w:u w:val="single"/>
        </w:rPr>
        <w:t>заверенная образовательным учреждением.</w:t>
      </w:r>
    </w:p>
    <w:p w14:paraId="47EDCC19" w14:textId="1467B5AA" w:rsidR="00990361" w:rsidRPr="005C2309" w:rsidRDefault="00990361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b/>
          <w:sz w:val="26"/>
          <w:szCs w:val="28"/>
          <w:u w:val="single"/>
        </w:rPr>
      </w:pPr>
      <w:r w:rsidRPr="00BC3D40">
        <w:rPr>
          <w:b/>
          <w:i/>
          <w:sz w:val="26"/>
          <w:szCs w:val="28"/>
          <w:u w:val="single"/>
        </w:rPr>
        <w:t>Тетради по русскому языку и математике</w:t>
      </w:r>
      <w:r>
        <w:rPr>
          <w:sz w:val="26"/>
          <w:szCs w:val="28"/>
        </w:rPr>
        <w:t xml:space="preserve"> предоставляются как с классными и домашними работами, так и для контрольных работ (чтобы можно было сравнить, как ребёнок работает под руководством взрослых и самостоятельно). Если ребёнок – дошкольник или ученик 1 класса, то необходимо представить его творческие работы – рисунки, аппликации и пр. (не более 3-4 штук). </w:t>
      </w:r>
      <w:r w:rsidRPr="005C2309">
        <w:rPr>
          <w:b/>
          <w:sz w:val="26"/>
          <w:szCs w:val="28"/>
          <w:u w:val="single"/>
        </w:rPr>
        <w:t>Для учеников 2-9 классов рисунки представлять не нужно.</w:t>
      </w:r>
    </w:p>
    <w:p w14:paraId="729CDB82" w14:textId="77777777" w:rsidR="00DA0A0C" w:rsidRDefault="00742805" w:rsidP="00453580">
      <w:pPr>
        <w:numPr>
          <w:ilvl w:val="0"/>
          <w:numId w:val="2"/>
        </w:numPr>
        <w:tabs>
          <w:tab w:val="clear" w:pos="720"/>
          <w:tab w:val="num" w:pos="567"/>
        </w:tabs>
        <w:ind w:left="0" w:firstLine="709"/>
        <w:jc w:val="both"/>
        <w:rPr>
          <w:sz w:val="26"/>
          <w:szCs w:val="28"/>
        </w:rPr>
      </w:pPr>
      <w:r w:rsidRPr="00453580">
        <w:rPr>
          <w:b/>
          <w:sz w:val="26"/>
          <w:szCs w:val="28"/>
          <w:u w:val="single"/>
        </w:rPr>
        <w:t xml:space="preserve">При повторном обследовании ребёнка на </w:t>
      </w:r>
      <w:r w:rsidR="00533569" w:rsidRPr="00453580">
        <w:rPr>
          <w:b/>
          <w:sz w:val="26"/>
          <w:szCs w:val="28"/>
          <w:u w:val="single"/>
        </w:rPr>
        <w:t>Т</w:t>
      </w:r>
      <w:r w:rsidRPr="00453580">
        <w:rPr>
          <w:b/>
          <w:sz w:val="26"/>
          <w:szCs w:val="28"/>
          <w:u w:val="single"/>
        </w:rPr>
        <w:t>ПМПК</w:t>
      </w:r>
      <w:r>
        <w:rPr>
          <w:sz w:val="26"/>
          <w:szCs w:val="28"/>
        </w:rPr>
        <w:t xml:space="preserve"> необходимо предоставить предыдущий протокол (заключение)</w:t>
      </w:r>
      <w:r w:rsidR="005C2309">
        <w:rPr>
          <w:sz w:val="26"/>
          <w:szCs w:val="28"/>
        </w:rPr>
        <w:t xml:space="preserve"> ОБЯЗАТЕЛЬНО</w:t>
      </w:r>
      <w:r w:rsidR="008E1D58">
        <w:rPr>
          <w:sz w:val="26"/>
          <w:szCs w:val="28"/>
        </w:rPr>
        <w:t xml:space="preserve">. </w:t>
      </w:r>
    </w:p>
    <w:p w14:paraId="48BC3475" w14:textId="069E10A7" w:rsidR="00742805" w:rsidRDefault="005C2309" w:rsidP="00DA0A0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Для </w:t>
      </w:r>
      <w:r w:rsidRPr="005C2309">
        <w:rPr>
          <w:i/>
          <w:sz w:val="26"/>
          <w:szCs w:val="28"/>
          <w:u w:val="single"/>
        </w:rPr>
        <w:t xml:space="preserve">обучающихся в 9 классе, обратившиеся </w:t>
      </w:r>
      <w:r>
        <w:rPr>
          <w:i/>
          <w:sz w:val="26"/>
          <w:szCs w:val="28"/>
          <w:u w:val="single"/>
        </w:rPr>
        <w:t>на ТПМПК</w:t>
      </w:r>
      <w:r w:rsidRPr="005C2309">
        <w:rPr>
          <w:i/>
          <w:sz w:val="26"/>
          <w:szCs w:val="28"/>
          <w:u w:val="single"/>
        </w:rPr>
        <w:t xml:space="preserve"> повторно, перед сдачей ГИА</w:t>
      </w:r>
      <w:r>
        <w:rPr>
          <w:sz w:val="26"/>
          <w:szCs w:val="28"/>
        </w:rPr>
        <w:t>, собирается дополнительный пакет документов</w:t>
      </w:r>
      <w:r w:rsidR="0087431E">
        <w:rPr>
          <w:sz w:val="26"/>
          <w:szCs w:val="28"/>
        </w:rPr>
        <w:t xml:space="preserve"> (список дополнительного пакета, смотреть на сайте)</w:t>
      </w:r>
      <w:r>
        <w:rPr>
          <w:sz w:val="26"/>
          <w:szCs w:val="28"/>
        </w:rPr>
        <w:t>.</w:t>
      </w:r>
    </w:p>
    <w:p w14:paraId="49DB53C0" w14:textId="2CF5F4EB" w:rsidR="00DA0A0C" w:rsidRPr="007B6BF0" w:rsidRDefault="00DA0A0C" w:rsidP="00DA0A0C">
      <w:pPr>
        <w:ind w:firstLine="709"/>
        <w:jc w:val="both"/>
        <w:rPr>
          <w:sz w:val="26"/>
          <w:szCs w:val="28"/>
        </w:rPr>
      </w:pPr>
      <w:r w:rsidRPr="007B6BF0">
        <w:rPr>
          <w:sz w:val="26"/>
          <w:szCs w:val="28"/>
        </w:rPr>
        <w:t xml:space="preserve">Для смены </w:t>
      </w:r>
      <w:r>
        <w:rPr>
          <w:sz w:val="26"/>
          <w:szCs w:val="28"/>
        </w:rPr>
        <w:t xml:space="preserve">адаптированной </w:t>
      </w:r>
      <w:r w:rsidRPr="007B6BF0">
        <w:rPr>
          <w:sz w:val="26"/>
          <w:szCs w:val="28"/>
        </w:rPr>
        <w:t xml:space="preserve">образовательной программы для детей с ОВЗ, необходимо предоставить заключение </w:t>
      </w:r>
      <w:proofErr w:type="spellStart"/>
      <w:r w:rsidRPr="007B6BF0">
        <w:rPr>
          <w:b/>
          <w:sz w:val="26"/>
          <w:szCs w:val="28"/>
        </w:rPr>
        <w:t>ППконсилиума</w:t>
      </w:r>
      <w:proofErr w:type="spellEnd"/>
      <w:r w:rsidRPr="007B6BF0">
        <w:rPr>
          <w:b/>
          <w:sz w:val="26"/>
          <w:szCs w:val="28"/>
        </w:rPr>
        <w:t xml:space="preserve"> образовательной организации</w:t>
      </w:r>
      <w:r w:rsidRPr="007B6BF0">
        <w:rPr>
          <w:sz w:val="26"/>
          <w:szCs w:val="28"/>
        </w:rPr>
        <w:t>, в которой обучается Ваш ребенок (</w:t>
      </w:r>
      <w:r w:rsidR="007B1951">
        <w:rPr>
          <w:sz w:val="26"/>
          <w:szCs w:val="28"/>
        </w:rPr>
        <w:t xml:space="preserve">если в ОУ есть </w:t>
      </w:r>
      <w:proofErr w:type="spellStart"/>
      <w:r w:rsidR="007B1951">
        <w:rPr>
          <w:sz w:val="26"/>
          <w:szCs w:val="28"/>
        </w:rPr>
        <w:t>П</w:t>
      </w:r>
      <w:r w:rsidRPr="007B6BF0">
        <w:rPr>
          <w:sz w:val="26"/>
          <w:szCs w:val="28"/>
        </w:rPr>
        <w:t>Пк</w:t>
      </w:r>
      <w:proofErr w:type="spellEnd"/>
      <w:r w:rsidRPr="007B6BF0">
        <w:rPr>
          <w:sz w:val="26"/>
          <w:szCs w:val="28"/>
        </w:rPr>
        <w:t xml:space="preserve">). </w:t>
      </w:r>
    </w:p>
    <w:p w14:paraId="6F84847B" w14:textId="77777777" w:rsidR="00DA0A0C" w:rsidRDefault="00DA0A0C" w:rsidP="00DA0A0C">
      <w:pPr>
        <w:jc w:val="both"/>
        <w:rPr>
          <w:sz w:val="26"/>
          <w:szCs w:val="28"/>
        </w:rPr>
      </w:pPr>
    </w:p>
    <w:p w14:paraId="39E3C8D8" w14:textId="77777777" w:rsidR="00DA0A0C" w:rsidRDefault="00DA0A0C" w:rsidP="00DA0A0C">
      <w:pPr>
        <w:jc w:val="both"/>
        <w:rPr>
          <w:sz w:val="26"/>
          <w:szCs w:val="26"/>
        </w:rPr>
      </w:pPr>
    </w:p>
    <w:p w14:paraId="2478DADA" w14:textId="169C544F" w:rsidR="00742805" w:rsidRPr="005C718F" w:rsidRDefault="4493B83A" w:rsidP="00DA0A0C">
      <w:pPr>
        <w:jc w:val="center"/>
      </w:pPr>
      <w:r w:rsidRPr="4493B83A">
        <w:rPr>
          <w:sz w:val="26"/>
          <w:szCs w:val="26"/>
        </w:rPr>
        <w:t xml:space="preserve">По любым возникшим вопросам, касающимся подготовки ребёнка к обследованию на ТПМПК, можно проконсультироваться, позвонив по телефону </w:t>
      </w:r>
      <w:r w:rsidR="005C718F" w:rsidRPr="005C718F">
        <w:rPr>
          <w:sz w:val="26"/>
          <w:szCs w:val="26"/>
        </w:rPr>
        <w:t>8</w:t>
      </w:r>
      <w:r w:rsidR="005C718F">
        <w:rPr>
          <w:sz w:val="26"/>
          <w:szCs w:val="26"/>
          <w:lang w:val="en-US"/>
        </w:rPr>
        <w:t> </w:t>
      </w:r>
      <w:r w:rsidR="005C718F" w:rsidRPr="005C718F">
        <w:rPr>
          <w:sz w:val="26"/>
          <w:szCs w:val="26"/>
        </w:rPr>
        <w:t>919</w:t>
      </w:r>
      <w:r w:rsidR="005C718F">
        <w:rPr>
          <w:sz w:val="26"/>
          <w:szCs w:val="26"/>
          <w:lang w:val="en-US"/>
        </w:rPr>
        <w:t> </w:t>
      </w:r>
      <w:r w:rsidR="005C718F" w:rsidRPr="005C718F">
        <w:rPr>
          <w:sz w:val="26"/>
          <w:szCs w:val="26"/>
        </w:rPr>
        <w:t>384 1895</w:t>
      </w:r>
      <w:r w:rsidRPr="4493B83A">
        <w:rPr>
          <w:sz w:val="26"/>
          <w:szCs w:val="26"/>
        </w:rPr>
        <w:t xml:space="preserve"> или написав письмо на электронную почту </w:t>
      </w:r>
      <w:hyperlink r:id="rId6" w:history="1">
        <w:r w:rsidR="005C718F" w:rsidRPr="00B33D1D">
          <w:rPr>
            <w:rStyle w:val="a3"/>
            <w:lang w:val="en-US"/>
          </w:rPr>
          <w:t>bel</w:t>
        </w:r>
        <w:r w:rsidR="005C718F" w:rsidRPr="00B33D1D">
          <w:rPr>
            <w:rStyle w:val="a3"/>
          </w:rPr>
          <w:t>1</w:t>
        </w:r>
        <w:r w:rsidR="005C718F" w:rsidRPr="00B33D1D">
          <w:rPr>
            <w:rStyle w:val="a3"/>
            <w:lang w:val="en-US"/>
          </w:rPr>
          <w:t>pmpk</w:t>
        </w:r>
        <w:r w:rsidR="005C718F" w:rsidRPr="00B33D1D">
          <w:rPr>
            <w:rStyle w:val="a3"/>
          </w:rPr>
          <w:t>@</w:t>
        </w:r>
        <w:r w:rsidR="005C718F" w:rsidRPr="00B33D1D">
          <w:rPr>
            <w:rStyle w:val="a3"/>
            <w:lang w:val="en-US"/>
          </w:rPr>
          <w:t>yandex</w:t>
        </w:r>
        <w:r w:rsidR="005C718F" w:rsidRPr="005C718F">
          <w:rPr>
            <w:rStyle w:val="a3"/>
          </w:rPr>
          <w:t>.</w:t>
        </w:r>
        <w:proofErr w:type="spellStart"/>
        <w:r w:rsidR="005C718F" w:rsidRPr="00B33D1D">
          <w:rPr>
            <w:rStyle w:val="a3"/>
            <w:lang w:val="en-US"/>
          </w:rPr>
          <w:t>ru</w:t>
        </w:r>
        <w:proofErr w:type="spellEnd"/>
      </w:hyperlink>
    </w:p>
    <w:p w14:paraId="0B23DFEA" w14:textId="77777777" w:rsidR="005C718F" w:rsidRPr="005C718F" w:rsidRDefault="005C718F" w:rsidP="00DA0A0C">
      <w:pPr>
        <w:jc w:val="center"/>
        <w:rPr>
          <w:sz w:val="26"/>
          <w:szCs w:val="26"/>
        </w:rPr>
      </w:pPr>
    </w:p>
    <w:p w14:paraId="6A05A809" w14:textId="77777777" w:rsidR="007F315D" w:rsidRDefault="007F315D" w:rsidP="00453580">
      <w:pPr>
        <w:ind w:firstLine="709"/>
        <w:jc w:val="both"/>
      </w:pPr>
    </w:p>
    <w:p w14:paraId="2BC6D3D3" w14:textId="77777777" w:rsidR="00E90BA0" w:rsidRDefault="00E90BA0" w:rsidP="00453580">
      <w:pPr>
        <w:ind w:firstLine="709"/>
        <w:jc w:val="both"/>
      </w:pPr>
    </w:p>
    <w:p w14:paraId="05B90B44" w14:textId="77777777" w:rsidR="00E90BA0" w:rsidRDefault="00E90BA0" w:rsidP="00453580">
      <w:pPr>
        <w:ind w:firstLine="709"/>
        <w:jc w:val="both"/>
      </w:pPr>
    </w:p>
    <w:p w14:paraId="26F1D95D" w14:textId="77777777" w:rsidR="00E90BA0" w:rsidRDefault="00E90BA0" w:rsidP="00453580">
      <w:pPr>
        <w:ind w:firstLine="709"/>
        <w:jc w:val="both"/>
      </w:pPr>
    </w:p>
    <w:sectPr w:rsidR="00E90BA0" w:rsidSect="0006767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47FB4"/>
    <w:multiLevelType w:val="hybridMultilevel"/>
    <w:tmpl w:val="C6706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53D2F"/>
    <w:multiLevelType w:val="hybridMultilevel"/>
    <w:tmpl w:val="A8AE8E16"/>
    <w:lvl w:ilvl="0" w:tplc="6A024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02C49"/>
    <w:multiLevelType w:val="hybridMultilevel"/>
    <w:tmpl w:val="63CE6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903BD"/>
    <w:multiLevelType w:val="hybridMultilevel"/>
    <w:tmpl w:val="B1FA6648"/>
    <w:lvl w:ilvl="0" w:tplc="B740C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CE0689"/>
    <w:multiLevelType w:val="hybridMultilevel"/>
    <w:tmpl w:val="0F3E3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C3"/>
    <w:rsid w:val="0006767D"/>
    <w:rsid w:val="000C79D5"/>
    <w:rsid w:val="001D2761"/>
    <w:rsid w:val="0023630F"/>
    <w:rsid w:val="002E5FB5"/>
    <w:rsid w:val="00344B94"/>
    <w:rsid w:val="00453580"/>
    <w:rsid w:val="00533569"/>
    <w:rsid w:val="00556A9E"/>
    <w:rsid w:val="005C2309"/>
    <w:rsid w:val="005C718F"/>
    <w:rsid w:val="0064394B"/>
    <w:rsid w:val="006D6023"/>
    <w:rsid w:val="00742805"/>
    <w:rsid w:val="007B1951"/>
    <w:rsid w:val="007B6BF0"/>
    <w:rsid w:val="007F315D"/>
    <w:rsid w:val="007F5EC3"/>
    <w:rsid w:val="0087431E"/>
    <w:rsid w:val="00894280"/>
    <w:rsid w:val="008C3A31"/>
    <w:rsid w:val="008E1D58"/>
    <w:rsid w:val="00990361"/>
    <w:rsid w:val="009B68A5"/>
    <w:rsid w:val="00AC3B33"/>
    <w:rsid w:val="00B33586"/>
    <w:rsid w:val="00B355ED"/>
    <w:rsid w:val="00B948D0"/>
    <w:rsid w:val="00BC3D40"/>
    <w:rsid w:val="00BD0323"/>
    <w:rsid w:val="00C13427"/>
    <w:rsid w:val="00CC6273"/>
    <w:rsid w:val="00D45BB9"/>
    <w:rsid w:val="00DA0A0C"/>
    <w:rsid w:val="00E90BA0"/>
    <w:rsid w:val="00ED1C2C"/>
    <w:rsid w:val="00EE17BC"/>
    <w:rsid w:val="00F14F8A"/>
    <w:rsid w:val="00FE2985"/>
    <w:rsid w:val="4493B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C6A9"/>
  <w15:docId w15:val="{D6CEF233-C07C-4CDC-8E53-C291B3E8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428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4F8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C71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l1pmp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C14BB-007B-4574-8752-6F583080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ТОПМПК</dc:creator>
  <cp:keywords/>
  <dc:description/>
  <cp:lastModifiedBy>Мария Вахрушева</cp:lastModifiedBy>
  <cp:revision>19</cp:revision>
  <dcterms:created xsi:type="dcterms:W3CDTF">2016-01-27T06:47:00Z</dcterms:created>
  <dcterms:modified xsi:type="dcterms:W3CDTF">2024-10-17T06:30:00Z</dcterms:modified>
</cp:coreProperties>
</file>